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2CF" w:rsidRDefault="005322CF" w:rsidP="005322CF">
      <w:pPr>
        <w:pStyle w:val="a7"/>
        <w:rPr>
          <w:sz w:val="24"/>
          <w:lang w:val="en-US"/>
        </w:rPr>
      </w:pPr>
      <w:r w:rsidRPr="006C4B73">
        <w:rPr>
          <w:sz w:val="24"/>
          <w:lang w:val="en-US"/>
        </w:rPr>
        <w:t>3GPP TSG RAN WG1 Meeting</w:t>
      </w:r>
      <w:r>
        <w:rPr>
          <w:rFonts w:hint="eastAsia"/>
          <w:sz w:val="24"/>
          <w:lang w:val="en-US"/>
        </w:rPr>
        <w:t xml:space="preserve"> #9</w:t>
      </w:r>
      <w:r w:rsidR="006E0AF4">
        <w:rPr>
          <w:rFonts w:hint="eastAsia"/>
          <w:sz w:val="24"/>
          <w:lang w:val="en-US"/>
        </w:rPr>
        <w:t>1</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00157D7D" w:rsidRPr="00E37402">
        <w:rPr>
          <w:sz w:val="24"/>
          <w:lang w:val="en-US"/>
        </w:rPr>
        <w:t>17</w:t>
      </w:r>
      <w:r w:rsidR="00157D7D">
        <w:rPr>
          <w:rFonts w:hint="eastAsia"/>
          <w:sz w:val="24"/>
          <w:lang w:val="en-US"/>
        </w:rPr>
        <w:t>20808</w:t>
      </w:r>
    </w:p>
    <w:p w:rsidR="005322CF" w:rsidRPr="00165976" w:rsidRDefault="006E0AF4" w:rsidP="005322CF">
      <w:pPr>
        <w:pStyle w:val="a7"/>
        <w:rPr>
          <w:sz w:val="24"/>
          <w:lang w:val="en-US"/>
        </w:rPr>
      </w:pPr>
      <w:r>
        <w:rPr>
          <w:rFonts w:hint="eastAsia"/>
          <w:sz w:val="24"/>
          <w:lang w:val="en-US"/>
        </w:rPr>
        <w:t>Reno</w:t>
      </w:r>
      <w:r w:rsidR="005322CF" w:rsidRPr="00926134">
        <w:rPr>
          <w:sz w:val="24"/>
          <w:lang w:val="en-US"/>
        </w:rPr>
        <w:t xml:space="preserve">, </w:t>
      </w:r>
      <w:r>
        <w:rPr>
          <w:rFonts w:hint="eastAsia"/>
          <w:sz w:val="24"/>
          <w:lang w:val="en-US"/>
        </w:rPr>
        <w:t>USA</w:t>
      </w:r>
      <w:r w:rsidR="005322CF" w:rsidRPr="00165976">
        <w:rPr>
          <w:rFonts w:hint="eastAsia"/>
          <w:sz w:val="24"/>
          <w:lang w:val="en-US"/>
        </w:rPr>
        <w:t xml:space="preserve">, </w:t>
      </w:r>
      <w:r>
        <w:rPr>
          <w:rFonts w:hint="eastAsia"/>
          <w:sz w:val="24"/>
          <w:lang w:val="en-US"/>
        </w:rPr>
        <w:t>27</w:t>
      </w:r>
      <w:r w:rsidR="005322CF">
        <w:rPr>
          <w:rFonts w:hint="eastAsia"/>
          <w:sz w:val="24"/>
          <w:lang w:val="en-US"/>
        </w:rPr>
        <w:t>th</w:t>
      </w:r>
      <w:r>
        <w:rPr>
          <w:rFonts w:hint="eastAsia"/>
          <w:sz w:val="24"/>
          <w:lang w:val="en-US"/>
        </w:rPr>
        <w:t xml:space="preserve"> Novenber</w:t>
      </w:r>
      <w:r w:rsidR="005322CF" w:rsidRPr="00165976">
        <w:rPr>
          <w:sz w:val="24"/>
          <w:lang w:val="en-US"/>
        </w:rPr>
        <w:t xml:space="preserve"> - </w:t>
      </w:r>
      <w:r>
        <w:rPr>
          <w:rFonts w:hint="eastAsia"/>
          <w:sz w:val="24"/>
          <w:lang w:val="en-US"/>
        </w:rPr>
        <w:t>1s</w:t>
      </w:r>
      <w:r w:rsidR="005322CF" w:rsidRPr="00165976">
        <w:rPr>
          <w:sz w:val="24"/>
          <w:lang w:val="en-US"/>
        </w:rPr>
        <w:t>t</w:t>
      </w:r>
      <w:r w:rsidR="005322CF" w:rsidRPr="00165976">
        <w:rPr>
          <w:rFonts w:hint="eastAsia"/>
          <w:sz w:val="24"/>
          <w:lang w:val="en-US"/>
        </w:rPr>
        <w:t xml:space="preserve"> </w:t>
      </w:r>
      <w:r>
        <w:rPr>
          <w:rFonts w:hint="eastAsia"/>
          <w:sz w:val="24"/>
          <w:lang w:val="en-US"/>
        </w:rPr>
        <w:t>Dece</w:t>
      </w:r>
      <w:r w:rsidR="008B32FB">
        <w:rPr>
          <w:rFonts w:hint="eastAsia"/>
          <w:sz w:val="24"/>
          <w:lang w:val="en-US"/>
        </w:rPr>
        <w:t>m</w:t>
      </w:r>
      <w:r>
        <w:rPr>
          <w:rFonts w:hint="eastAsia"/>
          <w:sz w:val="24"/>
          <w:lang w:val="en-US"/>
        </w:rPr>
        <w:t>ber</w:t>
      </w:r>
      <w:r w:rsidR="005322CF" w:rsidRPr="00165976">
        <w:rPr>
          <w:rFonts w:hint="eastAsia"/>
          <w:sz w:val="24"/>
          <w:lang w:val="en-US"/>
        </w:rPr>
        <w:t xml:space="preserve">, </w:t>
      </w:r>
      <w:r w:rsidR="005322CF" w:rsidRPr="00165976">
        <w:rPr>
          <w:sz w:val="24"/>
          <w:lang w:val="en-US"/>
        </w:rPr>
        <w:t>201</w:t>
      </w:r>
      <w:r w:rsidR="005322CF" w:rsidRPr="00165976">
        <w:rPr>
          <w:rFonts w:hint="eastAsia"/>
          <w:sz w:val="24"/>
          <w:lang w:val="en-US"/>
        </w:rPr>
        <w:t>7</w:t>
      </w:r>
    </w:p>
    <w:p w:rsidR="000A3342" w:rsidRPr="006E0AF4" w:rsidRDefault="000A3342" w:rsidP="000A3342">
      <w:pPr>
        <w:pStyle w:val="a7"/>
        <w:rPr>
          <w:noProof w:val="0"/>
          <w:lang w:val="en-US"/>
        </w:rPr>
      </w:pPr>
    </w:p>
    <w:p w:rsidR="00136B7E" w:rsidRDefault="00136B7E" w:rsidP="00136B7E">
      <w:pPr>
        <w:pStyle w:val="a7"/>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bookmarkStart w:id="0" w:name="_GoBack"/>
      <w:bookmarkEnd w:id="0"/>
    </w:p>
    <w:p w:rsidR="00334515" w:rsidRPr="00221C83" w:rsidRDefault="00334515" w:rsidP="00136B7E">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Pr>
          <w:rFonts w:eastAsia="ＭＳ ゴシック" w:hint="eastAsia"/>
          <w:noProof w:val="0"/>
          <w:sz w:val="24"/>
          <w:szCs w:val="22"/>
        </w:rPr>
        <w:t xml:space="preserve">Remaining details </w:t>
      </w:r>
      <w:r w:rsidR="00496F11">
        <w:rPr>
          <w:rFonts w:eastAsia="ＭＳ ゴシック" w:hint="eastAsia"/>
          <w:noProof w:val="0"/>
          <w:sz w:val="24"/>
          <w:szCs w:val="22"/>
        </w:rPr>
        <w:t xml:space="preserve">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p>
    <w:p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AC3B50">
        <w:rPr>
          <w:rFonts w:eastAsia="ＭＳ ゴシック" w:hint="eastAsia"/>
          <w:noProof w:val="0"/>
          <w:sz w:val="24"/>
          <w:szCs w:val="22"/>
        </w:rPr>
        <w:t>7</w:t>
      </w:r>
      <w:r w:rsidR="00E96C47">
        <w:rPr>
          <w:rFonts w:eastAsia="ＭＳ ゴシック" w:hint="eastAsia"/>
          <w:noProof w:val="0"/>
          <w:sz w:val="24"/>
          <w:szCs w:val="22"/>
        </w:rPr>
        <w:t>.2.</w:t>
      </w:r>
      <w:r w:rsidR="00720204">
        <w:rPr>
          <w:rFonts w:eastAsia="ＭＳ ゴシック" w:hint="eastAsia"/>
          <w:noProof w:val="0"/>
          <w:sz w:val="24"/>
          <w:szCs w:val="22"/>
        </w:rPr>
        <w:t>3</w:t>
      </w:r>
      <w:r w:rsidR="00721850">
        <w:rPr>
          <w:rFonts w:eastAsia="ＭＳ ゴシック" w:hint="eastAsia"/>
          <w:noProof w:val="0"/>
          <w:sz w:val="24"/>
          <w:szCs w:val="22"/>
        </w:rPr>
        <w:t>.</w:t>
      </w:r>
      <w:r w:rsidR="00C318EB">
        <w:rPr>
          <w:rFonts w:eastAsia="ＭＳ ゴシック" w:hint="eastAsia"/>
          <w:noProof w:val="0"/>
          <w:sz w:val="24"/>
          <w:szCs w:val="22"/>
        </w:rPr>
        <w:t>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3F493C">
        <w:rPr>
          <w:rFonts w:eastAsiaTheme="minorEastAsia" w:hint="eastAsia"/>
          <w:kern w:val="2"/>
          <w:sz w:val="22"/>
          <w:szCs w:val="22"/>
        </w:rPr>
        <w:t>#</w:t>
      </w:r>
      <w:r w:rsidR="006E0AF4">
        <w:rPr>
          <w:rFonts w:eastAsiaTheme="minorEastAsia" w:hint="eastAsia"/>
          <w:kern w:val="2"/>
          <w:sz w:val="22"/>
          <w:szCs w:val="22"/>
        </w:rPr>
        <w:t>9</w:t>
      </w:r>
      <w:r w:rsidR="00602DA5">
        <w:rPr>
          <w:rFonts w:eastAsiaTheme="minorEastAsia" w:hint="eastAsia"/>
          <w:kern w:val="2"/>
          <w:sz w:val="22"/>
          <w:szCs w:val="22"/>
        </w:rPr>
        <w:t>0bis</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176FBA">
        <w:rPr>
          <w:rFonts w:eastAsiaTheme="minorEastAsia" w:hint="eastAsia"/>
          <w:kern w:val="2"/>
          <w:sz w:val="22"/>
          <w:szCs w:val="22"/>
        </w:rPr>
        <w:t>concerning DM-RS discussion</w:t>
      </w:r>
      <w:r w:rsidR="00737240">
        <w:rPr>
          <w:rFonts w:eastAsiaTheme="minorEastAsia" w:hint="eastAsia"/>
          <w:kern w:val="2"/>
          <w:sz w:val="22"/>
          <w:szCs w:val="22"/>
        </w:rPr>
        <w:t xml:space="preserve"> </w:t>
      </w:r>
      <w:r w:rsidRPr="00AB3215">
        <w:rPr>
          <w:rFonts w:eastAsia="SimSun"/>
          <w:kern w:val="2"/>
          <w:sz w:val="22"/>
          <w:szCs w:val="22"/>
          <w:lang w:eastAsia="zh-CN"/>
        </w:rPr>
        <w:t>[</w:t>
      </w:r>
      <w:r w:rsidRPr="004D67F9">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firstRow="1" w:lastRow="0" w:firstColumn="1" w:lastColumn="0" w:noHBand="0" w:noVBand="1"/>
      </w:tblPr>
      <w:tblGrid>
        <w:gridCol w:w="10170"/>
      </w:tblGrid>
      <w:tr w:rsidR="00512482" w:rsidRPr="008B441C" w:rsidTr="00512482">
        <w:tc>
          <w:tcPr>
            <w:tcW w:w="10170" w:type="dxa"/>
          </w:tcPr>
          <w:p w:rsidR="00AD09F6" w:rsidRPr="0013207F" w:rsidRDefault="00AD09F6" w:rsidP="00AD09F6">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602DA5" w:rsidRPr="00602DA5" w:rsidRDefault="00602DA5" w:rsidP="00602DA5">
            <w:pPr>
              <w:pStyle w:val="RAN1text"/>
              <w:rPr>
                <w:szCs w:val="20"/>
                <w:lang w:val="en-US"/>
              </w:rPr>
            </w:pPr>
            <w:r w:rsidRPr="00602DA5">
              <w:rPr>
                <w:szCs w:val="20"/>
              </w:rPr>
              <w:t>For slot-based scheduling, for PDSCH, for the 2-symbol front-load DMRS, the 2-symbol additional DMRS symbol is configured in</w:t>
            </w:r>
          </w:p>
          <w:p w:rsidR="00602DA5" w:rsidRPr="00602DA5" w:rsidRDefault="00602DA5" w:rsidP="00602DA5">
            <w:pPr>
              <w:numPr>
                <w:ilvl w:val="0"/>
                <w:numId w:val="20"/>
              </w:numPr>
              <w:rPr>
                <w:sz w:val="20"/>
                <w:lang w:eastAsia="x-none"/>
              </w:rPr>
            </w:pPr>
            <w:r w:rsidRPr="00602DA5">
              <w:rPr>
                <w:sz w:val="20"/>
                <w:lang w:eastAsia="x-none"/>
              </w:rPr>
              <w:t>the {9</w:t>
            </w:r>
            <w:r w:rsidRPr="00602DA5">
              <w:rPr>
                <w:sz w:val="20"/>
                <w:vertAlign w:val="superscript"/>
                <w:lang w:eastAsia="x-none"/>
              </w:rPr>
              <w:t>th</w:t>
            </w:r>
            <w:r w:rsidRPr="00602DA5">
              <w:rPr>
                <w:sz w:val="20"/>
                <w:lang w:eastAsia="x-none"/>
              </w:rPr>
              <w:t>-10</w:t>
            </w:r>
            <w:r w:rsidRPr="00602DA5">
              <w:rPr>
                <w:sz w:val="20"/>
                <w:vertAlign w:val="superscript"/>
                <w:lang w:eastAsia="x-none"/>
              </w:rPr>
              <w:t>th</w:t>
            </w:r>
            <w:r w:rsidRPr="00602DA5">
              <w:rPr>
                <w:sz w:val="20"/>
                <w:lang w:eastAsia="x-none"/>
              </w:rPr>
              <w:t xml:space="preserve">} symbol </w:t>
            </w:r>
          </w:p>
          <w:p w:rsidR="00602DA5" w:rsidRPr="00602DA5" w:rsidRDefault="00602DA5" w:rsidP="00602DA5">
            <w:pPr>
              <w:pStyle w:val="RAN1bullet2"/>
            </w:pPr>
            <w:r w:rsidRPr="00602DA5">
              <w:t>for PDSCH spanning to the 10</w:t>
            </w:r>
            <w:r w:rsidRPr="00602DA5">
              <w:rPr>
                <w:vertAlign w:val="superscript"/>
              </w:rPr>
              <w:t>th</w:t>
            </w:r>
            <w:r w:rsidRPr="00602DA5">
              <w:t xml:space="preserve"> or 11</w:t>
            </w:r>
            <w:r w:rsidRPr="00602DA5">
              <w:rPr>
                <w:vertAlign w:val="superscript"/>
              </w:rPr>
              <w:t>th</w:t>
            </w:r>
            <w:r w:rsidRPr="00602DA5">
              <w:t xml:space="preserve"> or 12</w:t>
            </w:r>
            <w:r w:rsidRPr="00602DA5">
              <w:rPr>
                <w:vertAlign w:val="superscript"/>
              </w:rPr>
              <w:t>th</w:t>
            </w:r>
            <w:r w:rsidRPr="00602DA5">
              <w:t xml:space="preserve"> symbol of the slot</w:t>
            </w:r>
          </w:p>
          <w:p w:rsidR="00602DA5" w:rsidRPr="00602DA5" w:rsidRDefault="00602DA5" w:rsidP="00602DA5">
            <w:pPr>
              <w:numPr>
                <w:ilvl w:val="0"/>
                <w:numId w:val="21"/>
              </w:numPr>
              <w:rPr>
                <w:sz w:val="20"/>
                <w:lang w:val="en-US" w:eastAsia="ko-KR"/>
              </w:rPr>
            </w:pPr>
            <w:r w:rsidRPr="00602DA5">
              <w:rPr>
                <w:iCs/>
                <w:sz w:val="20"/>
                <w:lang w:eastAsia="ko-KR"/>
              </w:rPr>
              <w:t>the {11</w:t>
            </w:r>
            <w:r w:rsidRPr="00602DA5">
              <w:rPr>
                <w:iCs/>
                <w:sz w:val="20"/>
                <w:vertAlign w:val="superscript"/>
                <w:lang w:eastAsia="ko-KR"/>
              </w:rPr>
              <w:t>th</w:t>
            </w:r>
            <w:r w:rsidRPr="00602DA5">
              <w:rPr>
                <w:iCs/>
                <w:sz w:val="20"/>
                <w:lang w:eastAsia="ko-KR"/>
              </w:rPr>
              <w:t>-12</w:t>
            </w:r>
            <w:r w:rsidRPr="00602DA5">
              <w:rPr>
                <w:iCs/>
                <w:sz w:val="20"/>
                <w:vertAlign w:val="superscript"/>
                <w:lang w:eastAsia="ko-KR"/>
              </w:rPr>
              <w:t>th</w:t>
            </w:r>
            <w:r w:rsidRPr="00602DA5">
              <w:rPr>
                <w:iCs/>
                <w:sz w:val="20"/>
                <w:lang w:eastAsia="ko-KR"/>
              </w:rPr>
              <w:t xml:space="preserve">} symbol </w:t>
            </w:r>
          </w:p>
          <w:p w:rsidR="00602DA5" w:rsidRPr="00602DA5" w:rsidRDefault="00602DA5" w:rsidP="00602DA5">
            <w:pPr>
              <w:pStyle w:val="RAN1bullet2"/>
            </w:pPr>
            <w:r w:rsidRPr="00602DA5">
              <w:t>for PDSCH spanning to the 13</w:t>
            </w:r>
            <w:r w:rsidRPr="00602DA5">
              <w:rPr>
                <w:vertAlign w:val="superscript"/>
              </w:rPr>
              <w:t>th</w:t>
            </w:r>
            <w:r w:rsidRPr="00602DA5">
              <w:t xml:space="preserve"> or 14</w:t>
            </w:r>
            <w:r w:rsidRPr="00602DA5">
              <w:rPr>
                <w:vertAlign w:val="superscript"/>
              </w:rPr>
              <w:t>th</w:t>
            </w:r>
            <w:r w:rsidRPr="00602DA5">
              <w:t xml:space="preserve"> symbol of the slot</w:t>
            </w:r>
          </w:p>
          <w:p w:rsidR="00602DA5" w:rsidRPr="00602DA5" w:rsidRDefault="00602DA5" w:rsidP="00602DA5">
            <w:pPr>
              <w:pStyle w:val="RAN1text"/>
              <w:spacing w:before="120"/>
              <w:jc w:val="center"/>
              <w:rPr>
                <w:szCs w:val="20"/>
              </w:rPr>
            </w:pPr>
            <w:r w:rsidRPr="00602DA5">
              <w:rPr>
                <w:noProof/>
                <w:szCs w:val="20"/>
                <w:lang w:val="en-US" w:eastAsia="ja-JP"/>
              </w:rPr>
              <w:drawing>
                <wp:inline distT="0" distB="0" distL="0" distR="0" wp14:anchorId="2636C61E" wp14:editId="1E5B3A9A">
                  <wp:extent cx="2879725" cy="2101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9725" cy="2101850"/>
                          </a:xfrm>
                          <a:prstGeom prst="rect">
                            <a:avLst/>
                          </a:prstGeom>
                          <a:noFill/>
                          <a:ln>
                            <a:noFill/>
                          </a:ln>
                        </pic:spPr>
                      </pic:pic>
                    </a:graphicData>
                  </a:graphic>
                </wp:inline>
              </w:drawing>
            </w:r>
            <w:r w:rsidRPr="00602DA5">
              <w:rPr>
                <w:szCs w:val="20"/>
                <w:lang w:val="en-US"/>
              </w:rPr>
              <w:t xml:space="preserve">       </w:t>
            </w:r>
            <w:r w:rsidRPr="00602DA5">
              <w:rPr>
                <w:noProof/>
                <w:szCs w:val="20"/>
                <w:lang w:val="en-US" w:eastAsia="ja-JP"/>
              </w:rPr>
              <w:drawing>
                <wp:inline distT="0" distB="0" distL="0" distR="0" wp14:anchorId="2CE3E749" wp14:editId="3E2C9DFB">
                  <wp:extent cx="2422525" cy="15081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2525" cy="1508125"/>
                          </a:xfrm>
                          <a:prstGeom prst="rect">
                            <a:avLst/>
                          </a:prstGeom>
                          <a:noFill/>
                          <a:ln>
                            <a:noFill/>
                          </a:ln>
                        </pic:spPr>
                      </pic:pic>
                    </a:graphicData>
                  </a:graphic>
                </wp:inline>
              </w:drawing>
            </w:r>
          </w:p>
          <w:p w:rsidR="00AD09F6" w:rsidRPr="00602DA5" w:rsidRDefault="00AD09F6" w:rsidP="00AD09F6">
            <w:pPr>
              <w:tabs>
                <w:tab w:val="left" w:pos="1440"/>
              </w:tabs>
              <w:rPr>
                <w:rFonts w:ascii="Times" w:eastAsia="Batang" w:hAnsi="Times"/>
                <w:b/>
                <w:sz w:val="20"/>
                <w:lang w:eastAsia="en-US"/>
              </w:rPr>
            </w:pPr>
            <w:r w:rsidRPr="00602DA5">
              <w:rPr>
                <w:rFonts w:ascii="Times" w:eastAsia="Batang" w:hAnsi="Times"/>
                <w:b/>
                <w:sz w:val="20"/>
                <w:highlight w:val="green"/>
                <w:lang w:eastAsia="en-US"/>
              </w:rPr>
              <w:t>Agreement:</w:t>
            </w:r>
          </w:p>
          <w:p w:rsidR="00602DA5" w:rsidRPr="00602DA5" w:rsidRDefault="00602DA5" w:rsidP="00602DA5">
            <w:pPr>
              <w:pStyle w:val="RAN1bullet1"/>
              <w:rPr>
                <w:szCs w:val="20"/>
              </w:rPr>
            </w:pPr>
            <w:r w:rsidRPr="00602DA5">
              <w:rPr>
                <w:szCs w:val="20"/>
              </w:rPr>
              <w:t>For the 2-symbol non-slot based scheduling, no additional DMRS can be configured</w:t>
            </w:r>
          </w:p>
          <w:p w:rsidR="00602DA5" w:rsidRPr="00602DA5" w:rsidRDefault="00602DA5" w:rsidP="00602DA5">
            <w:pPr>
              <w:pStyle w:val="RAN1bullet1"/>
              <w:rPr>
                <w:szCs w:val="20"/>
              </w:rPr>
            </w:pPr>
            <w:r w:rsidRPr="00602DA5">
              <w:rPr>
                <w:szCs w:val="20"/>
              </w:rPr>
              <w:t>For the 4-symbol non-slot based scheduling, no additional DMRS can be configured</w:t>
            </w:r>
          </w:p>
          <w:p w:rsidR="00602DA5" w:rsidRPr="00602DA5" w:rsidRDefault="00602DA5" w:rsidP="00602DA5">
            <w:pPr>
              <w:pStyle w:val="RAN1bullet1"/>
              <w:rPr>
                <w:szCs w:val="20"/>
              </w:rPr>
            </w:pPr>
            <w:r w:rsidRPr="00602DA5">
              <w:rPr>
                <w:szCs w:val="20"/>
              </w:rPr>
              <w:t>For the 7-symbol non-slot based scheduling, one additional DMRS can be configured</w:t>
            </w:r>
          </w:p>
          <w:p w:rsidR="00602DA5" w:rsidRPr="00602DA5" w:rsidRDefault="00602DA5" w:rsidP="00602DA5">
            <w:pPr>
              <w:pStyle w:val="RAN1bullet1"/>
              <w:rPr>
                <w:szCs w:val="20"/>
              </w:rPr>
            </w:pPr>
            <w:r w:rsidRPr="00602DA5">
              <w:rPr>
                <w:szCs w:val="20"/>
              </w:rPr>
              <w:t xml:space="preserve">FFS: Location of the front-loaded DMRS  </w:t>
            </w:r>
          </w:p>
          <w:p w:rsidR="00AD09F6" w:rsidRPr="00602DA5" w:rsidRDefault="00AD09F6" w:rsidP="00AD09F6">
            <w:pPr>
              <w:tabs>
                <w:tab w:val="left" w:pos="1440"/>
              </w:tabs>
              <w:rPr>
                <w:rFonts w:ascii="Times" w:eastAsia="Batang" w:hAnsi="Times"/>
                <w:b/>
                <w:sz w:val="20"/>
                <w:lang w:eastAsia="en-US"/>
              </w:rPr>
            </w:pPr>
            <w:r w:rsidRPr="00602DA5">
              <w:rPr>
                <w:rFonts w:ascii="Times" w:eastAsia="Batang" w:hAnsi="Times"/>
                <w:b/>
                <w:sz w:val="20"/>
                <w:highlight w:val="green"/>
                <w:lang w:eastAsia="en-US"/>
              </w:rPr>
              <w:t>Agreement:</w:t>
            </w:r>
          </w:p>
          <w:p w:rsidR="00602DA5" w:rsidRPr="00602DA5" w:rsidRDefault="00602DA5" w:rsidP="00602DA5">
            <w:pPr>
              <w:pStyle w:val="RAN1bullet1"/>
              <w:rPr>
                <w:szCs w:val="20"/>
                <w:lang w:val="en-US"/>
              </w:rPr>
            </w:pPr>
            <w:r w:rsidRPr="00602DA5">
              <w:rPr>
                <w:szCs w:val="20"/>
                <w:lang w:val="en-US"/>
              </w:rPr>
              <w:t>For the location of the first position of front-load DMRS for PUSCH without frequency hopping, support at least the following:</w:t>
            </w:r>
          </w:p>
          <w:p w:rsidR="00602DA5" w:rsidRPr="00602DA5" w:rsidRDefault="00602DA5" w:rsidP="00602DA5">
            <w:pPr>
              <w:pStyle w:val="RAN1bullet2"/>
            </w:pPr>
            <w:r w:rsidRPr="00602DA5">
              <w:t xml:space="preserve">The first OFDM symbol with respect to the scheduled data contains the first symbol of front-load UL DMRS </w:t>
            </w:r>
          </w:p>
          <w:p w:rsidR="00602DA5" w:rsidRPr="00602DA5" w:rsidRDefault="00602DA5" w:rsidP="00602DA5">
            <w:pPr>
              <w:pStyle w:val="RAN1bullet3"/>
              <w:rPr>
                <w:lang w:eastAsia="ko-KR"/>
              </w:rPr>
            </w:pPr>
            <w:r w:rsidRPr="00602DA5">
              <w:rPr>
                <w:lang w:eastAsia="ko-KR"/>
              </w:rPr>
              <w:t xml:space="preserve">Study further when this is applied; E.g., in case of a mixed DL/UL slot from network perspective, or for PUSCH starting from the </w:t>
            </w:r>
            <w:proofErr w:type="spellStart"/>
            <w:r w:rsidRPr="00602DA5">
              <w:rPr>
                <w:lang w:eastAsia="ko-KR"/>
              </w:rPr>
              <w:t>Xth</w:t>
            </w:r>
            <w:proofErr w:type="spellEnd"/>
            <w:r w:rsidRPr="00602DA5">
              <w:rPr>
                <w:lang w:eastAsia="ko-KR"/>
              </w:rPr>
              <w:t xml:space="preserve"> symbol with X&gt;1, etc.</w:t>
            </w:r>
          </w:p>
          <w:p w:rsidR="00602DA5" w:rsidRPr="00602DA5" w:rsidRDefault="00602DA5" w:rsidP="00602DA5">
            <w:pPr>
              <w:pStyle w:val="RAN1bullet2"/>
              <w:rPr>
                <w:lang w:eastAsia="ko-KR"/>
              </w:rPr>
            </w:pPr>
            <w:r w:rsidRPr="00602DA5">
              <w:rPr>
                <w:lang w:eastAsia="ko-KR"/>
              </w:rPr>
              <w:t>The 3</w:t>
            </w:r>
            <w:r w:rsidRPr="00602DA5">
              <w:rPr>
                <w:vertAlign w:val="superscript"/>
                <w:lang w:eastAsia="ko-KR"/>
              </w:rPr>
              <w:t>rd</w:t>
            </w:r>
            <w:r w:rsidRPr="00602DA5">
              <w:rPr>
                <w:lang w:eastAsia="ko-KR"/>
              </w:rPr>
              <w:t xml:space="preserve"> or 4</w:t>
            </w:r>
            <w:r w:rsidRPr="00602DA5">
              <w:rPr>
                <w:vertAlign w:val="superscript"/>
                <w:lang w:eastAsia="ko-KR"/>
              </w:rPr>
              <w:t>th</w:t>
            </w:r>
            <w:r w:rsidRPr="00602DA5">
              <w:rPr>
                <w:lang w:eastAsia="ko-KR"/>
              </w:rPr>
              <w:t xml:space="preserve"> symbol of the slot contains the first symbol of front-load DMRS </w:t>
            </w:r>
          </w:p>
          <w:p w:rsidR="00602DA5" w:rsidRPr="00602DA5" w:rsidRDefault="00602DA5" w:rsidP="00602DA5">
            <w:pPr>
              <w:pStyle w:val="RAN1bullet3"/>
              <w:rPr>
                <w:lang w:eastAsia="ko-KR"/>
              </w:rPr>
            </w:pPr>
            <w:r w:rsidRPr="00602DA5">
              <w:rPr>
                <w:lang w:eastAsia="ko-KR"/>
              </w:rPr>
              <w:lastRenderedPageBreak/>
              <w:t>At least same location for UL and DL is supported</w:t>
            </w:r>
          </w:p>
          <w:p w:rsidR="00602DA5" w:rsidRPr="00602DA5" w:rsidRDefault="00602DA5" w:rsidP="00602DA5">
            <w:pPr>
              <w:pStyle w:val="RAN1bullet3"/>
              <w:numPr>
                <w:ilvl w:val="3"/>
                <w:numId w:val="24"/>
              </w:numPr>
              <w:rPr>
                <w:lang w:eastAsia="ko-KR"/>
              </w:rPr>
            </w:pPr>
            <w:r w:rsidRPr="00602DA5">
              <w:rPr>
                <w:lang w:eastAsia="ko-KR"/>
              </w:rPr>
              <w:t xml:space="preserve">Study further whether the first position of front-load DMRS for PUSCH can be different </w:t>
            </w:r>
            <w:proofErr w:type="gramStart"/>
            <w:r w:rsidRPr="00602DA5">
              <w:rPr>
                <w:lang w:eastAsia="ko-KR"/>
              </w:rPr>
              <w:t>than</w:t>
            </w:r>
            <w:proofErr w:type="gramEnd"/>
            <w:r w:rsidRPr="00602DA5">
              <w:rPr>
                <w:lang w:eastAsia="ko-KR"/>
              </w:rPr>
              <w:t xml:space="preserve"> the first position of front-load DMRS for PDSCH.</w:t>
            </w:r>
          </w:p>
          <w:p w:rsidR="00602DA5" w:rsidRPr="00602DA5" w:rsidRDefault="00602DA5" w:rsidP="00602DA5">
            <w:pPr>
              <w:pStyle w:val="RAN1bullet3"/>
              <w:rPr>
                <w:lang w:eastAsia="ko-KR"/>
              </w:rPr>
            </w:pPr>
            <w:proofErr w:type="gramStart"/>
            <w:r w:rsidRPr="00602DA5">
              <w:rPr>
                <w:lang w:eastAsia="ko-KR"/>
              </w:rPr>
              <w:t>Study further when this is applied.</w:t>
            </w:r>
            <w:proofErr w:type="gramEnd"/>
            <w:r w:rsidRPr="00602DA5">
              <w:rPr>
                <w:lang w:eastAsia="ko-KR"/>
              </w:rPr>
              <w:t xml:space="preserve"> E.g., in case of a UL only slot from network perspective, or for PUSCH starting the </w:t>
            </w:r>
            <w:proofErr w:type="gramStart"/>
            <w:r w:rsidRPr="00602DA5">
              <w:rPr>
                <w:lang w:eastAsia="ko-KR"/>
              </w:rPr>
              <w:t>1</w:t>
            </w:r>
            <w:r w:rsidRPr="00602DA5">
              <w:rPr>
                <w:vertAlign w:val="superscript"/>
                <w:lang w:eastAsia="ko-KR"/>
              </w:rPr>
              <w:t>st</w:t>
            </w:r>
            <w:proofErr w:type="gramEnd"/>
            <w:r w:rsidRPr="00602DA5">
              <w:rPr>
                <w:lang w:eastAsia="ko-KR"/>
              </w:rPr>
              <w:t xml:space="preserve"> symbol, etc.</w:t>
            </w:r>
          </w:p>
          <w:p w:rsidR="00602DA5" w:rsidRPr="00602DA5" w:rsidRDefault="00602DA5" w:rsidP="00602DA5">
            <w:pPr>
              <w:pStyle w:val="RAN1bullet1"/>
              <w:rPr>
                <w:szCs w:val="20"/>
                <w:lang w:val="en-US"/>
              </w:rPr>
            </w:pPr>
            <w:r w:rsidRPr="00602DA5">
              <w:rPr>
                <w:szCs w:val="20"/>
                <w:lang w:val="en-US"/>
              </w:rPr>
              <w:t xml:space="preserve">FFS: Further restrictions (if any) of </w:t>
            </w:r>
            <w:proofErr w:type="spellStart"/>
            <w:r w:rsidRPr="00602DA5">
              <w:rPr>
                <w:szCs w:val="20"/>
                <w:lang w:val="en-US"/>
              </w:rPr>
              <w:t>FDMing</w:t>
            </w:r>
            <w:proofErr w:type="spellEnd"/>
            <w:r w:rsidRPr="00602DA5">
              <w:rPr>
                <w:szCs w:val="20"/>
                <w:lang w:val="en-US"/>
              </w:rPr>
              <w:t xml:space="preserve"> DMRS and PUSCH due to UE processing timeline</w:t>
            </w:r>
          </w:p>
          <w:p w:rsidR="00AD09F6" w:rsidRPr="00602DA5" w:rsidRDefault="00AD09F6" w:rsidP="00AD09F6">
            <w:pPr>
              <w:tabs>
                <w:tab w:val="left" w:pos="1440"/>
              </w:tabs>
              <w:rPr>
                <w:rFonts w:ascii="Times" w:eastAsia="Batang" w:hAnsi="Times"/>
                <w:sz w:val="20"/>
                <w:lang w:eastAsia="en-US"/>
              </w:rPr>
            </w:pPr>
            <w:r w:rsidRPr="00602DA5">
              <w:rPr>
                <w:rFonts w:ascii="Times" w:eastAsia="Batang" w:hAnsi="Times"/>
                <w:b/>
                <w:sz w:val="20"/>
                <w:highlight w:val="green"/>
                <w:lang w:eastAsia="en-US"/>
              </w:rPr>
              <w:t>Agreement</w:t>
            </w:r>
            <w:r w:rsidRPr="00602DA5">
              <w:rPr>
                <w:rFonts w:ascii="Times" w:eastAsia="Batang" w:hAnsi="Times"/>
                <w:sz w:val="20"/>
                <w:highlight w:val="green"/>
                <w:lang w:eastAsia="en-US"/>
              </w:rPr>
              <w:t>:</w:t>
            </w:r>
          </w:p>
          <w:p w:rsidR="00602DA5" w:rsidRPr="00602DA5" w:rsidRDefault="00602DA5" w:rsidP="00602DA5">
            <w:pPr>
              <w:rPr>
                <w:rFonts w:eastAsia="ＭＳ 明朝"/>
                <w:sz w:val="20"/>
              </w:rPr>
            </w:pPr>
            <w:r w:rsidRPr="00602DA5">
              <w:rPr>
                <w:rFonts w:eastAsia="ＭＳ 明朝"/>
                <w:sz w:val="20"/>
              </w:rPr>
              <w:t>For the PUSCH without a hop when the first symbol of the front-load DMRS is located in the 3rd or 4th symbol of the slot</w:t>
            </w:r>
          </w:p>
          <w:p w:rsidR="00602DA5" w:rsidRPr="00602DA5" w:rsidRDefault="00602DA5" w:rsidP="00602DA5">
            <w:pPr>
              <w:pStyle w:val="afd"/>
              <w:numPr>
                <w:ilvl w:val="0"/>
                <w:numId w:val="25"/>
              </w:numPr>
              <w:ind w:leftChars="0"/>
              <w:rPr>
                <w:rFonts w:eastAsia="ＭＳ 明朝"/>
                <w:sz w:val="20"/>
              </w:rPr>
            </w:pPr>
            <w:proofErr w:type="gramStart"/>
            <w:r w:rsidRPr="00602DA5">
              <w:rPr>
                <w:rFonts w:eastAsia="ＭＳ 明朝"/>
                <w:sz w:val="20"/>
              </w:rPr>
              <w:t>reuse</w:t>
            </w:r>
            <w:proofErr w:type="gramEnd"/>
            <w:r w:rsidRPr="00602DA5">
              <w:rPr>
                <w:rFonts w:eastAsia="ＭＳ 明朝"/>
                <w:sz w:val="20"/>
              </w:rPr>
              <w:t xml:space="preserve"> DL DMRS locations for UL DMRS with respect to the additional DMRS symbols and reuse the scenarios they are applied with respect to the last PUSCH symbol.</w:t>
            </w:r>
          </w:p>
          <w:p w:rsidR="00602DA5" w:rsidRPr="00602DA5" w:rsidRDefault="00602DA5" w:rsidP="00602DA5">
            <w:pPr>
              <w:pStyle w:val="afd"/>
              <w:numPr>
                <w:ilvl w:val="0"/>
                <w:numId w:val="25"/>
              </w:numPr>
              <w:ind w:leftChars="0"/>
              <w:rPr>
                <w:rFonts w:eastAsia="ＭＳ 明朝"/>
                <w:sz w:val="20"/>
              </w:rPr>
            </w:pPr>
            <w:r w:rsidRPr="00602DA5">
              <w:rPr>
                <w:rFonts w:eastAsia="ＭＳ 明朝"/>
                <w:sz w:val="20"/>
              </w:rPr>
              <w:t xml:space="preserve">Note: This applies to both NCP and ECP whenever applicable. </w:t>
            </w:r>
          </w:p>
          <w:p w:rsidR="00602DA5" w:rsidRPr="00602DA5" w:rsidRDefault="00602DA5" w:rsidP="00602DA5">
            <w:pPr>
              <w:rPr>
                <w:sz w:val="20"/>
              </w:rPr>
            </w:pPr>
          </w:p>
          <w:p w:rsidR="00602DA5" w:rsidRPr="00602DA5" w:rsidRDefault="00602DA5" w:rsidP="00602DA5">
            <w:pPr>
              <w:rPr>
                <w:sz w:val="20"/>
                <w:lang w:val="en-US"/>
              </w:rPr>
            </w:pPr>
            <w:r w:rsidRPr="00602DA5">
              <w:rPr>
                <w:sz w:val="20"/>
                <w:lang w:val="en-US"/>
              </w:rPr>
              <w:t xml:space="preserve">For RAN1#91: </w:t>
            </w:r>
            <w:r w:rsidRPr="00602DA5">
              <w:rPr>
                <w:bCs/>
                <w:iCs/>
                <w:sz w:val="20"/>
                <w:lang w:val="en-US" w:eastAsia="ko-KR"/>
              </w:rPr>
              <w:t xml:space="preserve">Study further until next meeting whether </w:t>
            </w:r>
            <w:r w:rsidRPr="00602DA5">
              <w:rPr>
                <w:rFonts w:hint="eastAsia"/>
                <w:bCs/>
                <w:iCs/>
                <w:sz w:val="20"/>
                <w:lang w:val="en-US" w:eastAsia="ko-KR"/>
              </w:rPr>
              <w:t xml:space="preserve">NR </w:t>
            </w:r>
            <w:r w:rsidRPr="00602DA5">
              <w:rPr>
                <w:bCs/>
                <w:iCs/>
                <w:sz w:val="20"/>
                <w:lang w:val="en-US" w:eastAsia="ko-KR"/>
              </w:rPr>
              <w:t>should support in addition to a comb-2 DMRS structure, a DMRS structure with RPF=1 for DFT-s-OFDM.</w:t>
            </w:r>
          </w:p>
          <w:p w:rsidR="00AD09F6" w:rsidRPr="00602DA5" w:rsidRDefault="00AD09F6" w:rsidP="00AD09F6">
            <w:pPr>
              <w:tabs>
                <w:tab w:val="left" w:pos="1440"/>
              </w:tabs>
              <w:ind w:left="1440" w:hanging="1440"/>
              <w:rPr>
                <w:rFonts w:ascii="Times" w:eastAsia="Batang" w:hAnsi="Times"/>
                <w:b/>
                <w:sz w:val="20"/>
                <w:highlight w:val="green"/>
                <w:lang w:eastAsia="ko-KR"/>
              </w:rPr>
            </w:pPr>
            <w:r w:rsidRPr="00602DA5">
              <w:rPr>
                <w:rFonts w:ascii="Times" w:eastAsia="Batang" w:hAnsi="Times"/>
                <w:b/>
                <w:sz w:val="20"/>
                <w:highlight w:val="green"/>
                <w:lang w:eastAsia="ko-KR"/>
              </w:rPr>
              <w:t>Agreement:</w:t>
            </w:r>
          </w:p>
          <w:p w:rsidR="00602DA5" w:rsidRPr="00602DA5" w:rsidRDefault="00602DA5" w:rsidP="00602DA5">
            <w:pPr>
              <w:rPr>
                <w:rFonts w:eastAsia="ＭＳ 明朝"/>
                <w:sz w:val="20"/>
              </w:rPr>
            </w:pPr>
            <w:r w:rsidRPr="00602DA5">
              <w:rPr>
                <w:rFonts w:eastAsia="ＭＳ 明朝"/>
                <w:sz w:val="20"/>
              </w:rPr>
              <w:t>Any configured DMRS port indication table supports SU-MIMO scheduling.</w:t>
            </w:r>
          </w:p>
          <w:p w:rsidR="00602DA5" w:rsidRPr="00602DA5" w:rsidRDefault="00602DA5" w:rsidP="00602DA5">
            <w:pPr>
              <w:rPr>
                <w:rFonts w:eastAsia="ＭＳ 明朝"/>
                <w:sz w:val="20"/>
              </w:rPr>
            </w:pPr>
            <w:r w:rsidRPr="00602DA5">
              <w:rPr>
                <w:rFonts w:eastAsia="ＭＳ 明朝"/>
                <w:sz w:val="20"/>
              </w:rPr>
              <w:t>The maximum number of ports per UE in SU-MIMO</w:t>
            </w:r>
          </w:p>
          <w:p w:rsidR="00602DA5" w:rsidRPr="00602DA5" w:rsidRDefault="00602DA5" w:rsidP="00602DA5">
            <w:pPr>
              <w:pStyle w:val="afd"/>
              <w:numPr>
                <w:ilvl w:val="0"/>
                <w:numId w:val="25"/>
              </w:numPr>
              <w:ind w:leftChars="0"/>
              <w:rPr>
                <w:rFonts w:eastAsia="ＭＳ 明朝"/>
                <w:sz w:val="20"/>
              </w:rPr>
            </w:pPr>
            <w:r w:rsidRPr="00602DA5">
              <w:rPr>
                <w:rFonts w:eastAsia="ＭＳ 明朝"/>
                <w:sz w:val="20"/>
              </w:rPr>
              <w:t>DMRS configuration type 1 with 1-symbol DMRS</w:t>
            </w:r>
          </w:p>
          <w:p w:rsidR="00602DA5" w:rsidRPr="00602DA5" w:rsidRDefault="00602DA5" w:rsidP="00602DA5">
            <w:pPr>
              <w:pStyle w:val="afd"/>
              <w:numPr>
                <w:ilvl w:val="1"/>
                <w:numId w:val="25"/>
              </w:numPr>
              <w:ind w:leftChars="0"/>
              <w:rPr>
                <w:rFonts w:eastAsia="ＭＳ 明朝"/>
                <w:sz w:val="20"/>
              </w:rPr>
            </w:pPr>
            <w:r w:rsidRPr="00602DA5">
              <w:rPr>
                <w:rFonts w:eastAsia="ＭＳ 明朝"/>
                <w:sz w:val="20"/>
              </w:rPr>
              <w:t>4 for DL, 4 for UL</w:t>
            </w:r>
          </w:p>
          <w:p w:rsidR="00602DA5" w:rsidRPr="00602DA5" w:rsidRDefault="00602DA5" w:rsidP="00602DA5">
            <w:pPr>
              <w:pStyle w:val="afd"/>
              <w:numPr>
                <w:ilvl w:val="0"/>
                <w:numId w:val="25"/>
              </w:numPr>
              <w:ind w:leftChars="0"/>
              <w:rPr>
                <w:rFonts w:eastAsia="ＭＳ 明朝"/>
                <w:sz w:val="20"/>
              </w:rPr>
            </w:pPr>
            <w:r w:rsidRPr="00602DA5">
              <w:rPr>
                <w:rFonts w:eastAsia="ＭＳ 明朝"/>
                <w:sz w:val="20"/>
              </w:rPr>
              <w:t>DMRS configuration type 1 with 2-symbol DMRS</w:t>
            </w:r>
          </w:p>
          <w:p w:rsidR="00602DA5" w:rsidRPr="00602DA5" w:rsidRDefault="00602DA5" w:rsidP="00602DA5">
            <w:pPr>
              <w:pStyle w:val="afd"/>
              <w:numPr>
                <w:ilvl w:val="1"/>
                <w:numId w:val="25"/>
              </w:numPr>
              <w:ind w:leftChars="0"/>
              <w:rPr>
                <w:rFonts w:eastAsia="ＭＳ 明朝"/>
                <w:sz w:val="20"/>
              </w:rPr>
            </w:pPr>
            <w:r w:rsidRPr="00602DA5">
              <w:rPr>
                <w:rFonts w:eastAsia="ＭＳ 明朝"/>
                <w:sz w:val="20"/>
              </w:rPr>
              <w:t>8 for DL, 4 for UL</w:t>
            </w:r>
          </w:p>
          <w:p w:rsidR="00602DA5" w:rsidRPr="00602DA5" w:rsidRDefault="00602DA5" w:rsidP="00602DA5">
            <w:pPr>
              <w:pStyle w:val="afd"/>
              <w:numPr>
                <w:ilvl w:val="0"/>
                <w:numId w:val="25"/>
              </w:numPr>
              <w:ind w:leftChars="0"/>
              <w:rPr>
                <w:rFonts w:eastAsia="ＭＳ 明朝"/>
                <w:sz w:val="20"/>
              </w:rPr>
            </w:pPr>
            <w:r w:rsidRPr="00602DA5">
              <w:rPr>
                <w:rFonts w:eastAsia="ＭＳ 明朝"/>
                <w:sz w:val="20"/>
              </w:rPr>
              <w:t>DMRS configuration type 2 with 1-symbol DMRS</w:t>
            </w:r>
          </w:p>
          <w:p w:rsidR="00602DA5" w:rsidRPr="00602DA5" w:rsidRDefault="00602DA5" w:rsidP="00602DA5">
            <w:pPr>
              <w:pStyle w:val="afd"/>
              <w:numPr>
                <w:ilvl w:val="1"/>
                <w:numId w:val="25"/>
              </w:numPr>
              <w:ind w:leftChars="0"/>
              <w:rPr>
                <w:rFonts w:eastAsia="ＭＳ 明朝"/>
                <w:sz w:val="20"/>
              </w:rPr>
            </w:pPr>
            <w:r w:rsidRPr="00602DA5">
              <w:rPr>
                <w:rFonts w:eastAsia="ＭＳ 明朝"/>
                <w:sz w:val="20"/>
              </w:rPr>
              <w:t>6 for DL, 4 for UL</w:t>
            </w:r>
          </w:p>
          <w:p w:rsidR="00602DA5" w:rsidRPr="00602DA5" w:rsidRDefault="00602DA5" w:rsidP="00602DA5">
            <w:pPr>
              <w:pStyle w:val="afd"/>
              <w:numPr>
                <w:ilvl w:val="0"/>
                <w:numId w:val="25"/>
              </w:numPr>
              <w:ind w:leftChars="0"/>
              <w:rPr>
                <w:rFonts w:eastAsia="ＭＳ 明朝"/>
                <w:sz w:val="20"/>
              </w:rPr>
            </w:pPr>
            <w:r w:rsidRPr="00602DA5">
              <w:rPr>
                <w:rFonts w:eastAsia="ＭＳ 明朝"/>
                <w:sz w:val="20"/>
              </w:rPr>
              <w:t>DMRS configuration type 2 with 2-symbol DMRS</w:t>
            </w:r>
          </w:p>
          <w:p w:rsidR="00602DA5" w:rsidRPr="00602DA5" w:rsidRDefault="00602DA5" w:rsidP="00602DA5">
            <w:pPr>
              <w:pStyle w:val="afd"/>
              <w:numPr>
                <w:ilvl w:val="1"/>
                <w:numId w:val="25"/>
              </w:numPr>
              <w:ind w:leftChars="0"/>
              <w:rPr>
                <w:rFonts w:eastAsia="ＭＳ 明朝"/>
                <w:sz w:val="20"/>
              </w:rPr>
            </w:pPr>
            <w:r w:rsidRPr="00602DA5">
              <w:rPr>
                <w:rFonts w:eastAsia="ＭＳ 明朝"/>
                <w:sz w:val="20"/>
              </w:rPr>
              <w:t>8 for DL, 4 for UL</w:t>
            </w:r>
          </w:p>
          <w:p w:rsidR="00AD09F6" w:rsidRPr="00602DA5" w:rsidRDefault="00AD09F6" w:rsidP="00AD09F6">
            <w:pPr>
              <w:tabs>
                <w:tab w:val="left" w:pos="1440"/>
              </w:tabs>
              <w:rPr>
                <w:rFonts w:ascii="Times" w:eastAsia="Batang" w:hAnsi="Times"/>
                <w:b/>
                <w:sz w:val="20"/>
                <w:lang w:eastAsia="en-US"/>
              </w:rPr>
            </w:pPr>
            <w:r w:rsidRPr="00602DA5">
              <w:rPr>
                <w:rFonts w:ascii="Times" w:eastAsia="Batang" w:hAnsi="Times"/>
                <w:b/>
                <w:sz w:val="20"/>
                <w:highlight w:val="green"/>
                <w:lang w:eastAsia="en-US"/>
              </w:rPr>
              <w:t>Agreement:</w:t>
            </w:r>
          </w:p>
          <w:p w:rsidR="00602DA5" w:rsidRPr="00602DA5" w:rsidRDefault="00602DA5" w:rsidP="00602DA5">
            <w:pPr>
              <w:rPr>
                <w:rFonts w:eastAsia="ＭＳ 明朝"/>
                <w:sz w:val="20"/>
              </w:rPr>
            </w:pPr>
            <w:r w:rsidRPr="00602DA5">
              <w:rPr>
                <w:rFonts w:eastAsia="ＭＳ 明朝"/>
                <w:sz w:val="20"/>
              </w:rPr>
              <w:t>The maximum number of orthogonal ports per UE in MU-MIMO for</w:t>
            </w:r>
          </w:p>
          <w:p w:rsidR="00602DA5" w:rsidRPr="00602DA5" w:rsidRDefault="00602DA5" w:rsidP="00602DA5">
            <w:pPr>
              <w:pStyle w:val="afd"/>
              <w:numPr>
                <w:ilvl w:val="0"/>
                <w:numId w:val="25"/>
              </w:numPr>
              <w:ind w:leftChars="0"/>
              <w:rPr>
                <w:rFonts w:eastAsia="ＭＳ 明朝"/>
                <w:sz w:val="20"/>
              </w:rPr>
            </w:pPr>
            <w:r w:rsidRPr="00602DA5">
              <w:rPr>
                <w:rFonts w:eastAsia="ＭＳ 明朝"/>
                <w:sz w:val="20"/>
              </w:rPr>
              <w:t>DMRS configuration type 1 with 1-symbol DMRS</w:t>
            </w:r>
          </w:p>
          <w:p w:rsidR="00602DA5" w:rsidRPr="00602DA5" w:rsidRDefault="00602DA5" w:rsidP="00602DA5">
            <w:pPr>
              <w:pStyle w:val="afd"/>
              <w:numPr>
                <w:ilvl w:val="1"/>
                <w:numId w:val="25"/>
              </w:numPr>
              <w:ind w:leftChars="0"/>
              <w:rPr>
                <w:rFonts w:eastAsia="ＭＳ 明朝"/>
                <w:sz w:val="20"/>
              </w:rPr>
            </w:pPr>
            <w:r w:rsidRPr="00602DA5">
              <w:rPr>
                <w:rFonts w:eastAsia="ＭＳ 明朝"/>
                <w:sz w:val="20"/>
              </w:rPr>
              <w:t>2 for DL</w:t>
            </w:r>
          </w:p>
          <w:p w:rsidR="00602DA5" w:rsidRPr="00602DA5" w:rsidRDefault="00602DA5" w:rsidP="00602DA5">
            <w:pPr>
              <w:pStyle w:val="afd"/>
              <w:numPr>
                <w:ilvl w:val="0"/>
                <w:numId w:val="25"/>
              </w:numPr>
              <w:ind w:leftChars="0"/>
              <w:rPr>
                <w:rFonts w:eastAsia="ＭＳ 明朝"/>
                <w:sz w:val="20"/>
              </w:rPr>
            </w:pPr>
            <w:r w:rsidRPr="00602DA5">
              <w:rPr>
                <w:rFonts w:eastAsia="ＭＳ 明朝"/>
                <w:sz w:val="20"/>
              </w:rPr>
              <w:t>DMRS configuration type 1 with 2-symbol DMRS</w:t>
            </w:r>
          </w:p>
          <w:p w:rsidR="00602DA5" w:rsidRPr="00602DA5" w:rsidRDefault="00602DA5" w:rsidP="00602DA5">
            <w:pPr>
              <w:pStyle w:val="afd"/>
              <w:numPr>
                <w:ilvl w:val="1"/>
                <w:numId w:val="25"/>
              </w:numPr>
              <w:ind w:leftChars="0"/>
              <w:rPr>
                <w:rFonts w:eastAsia="ＭＳ 明朝"/>
                <w:sz w:val="20"/>
              </w:rPr>
            </w:pPr>
            <w:r w:rsidRPr="00602DA5">
              <w:rPr>
                <w:rFonts w:eastAsia="ＭＳ 明朝"/>
                <w:sz w:val="20"/>
              </w:rPr>
              <w:t>4 for DL</w:t>
            </w:r>
          </w:p>
          <w:p w:rsidR="00602DA5" w:rsidRPr="00602DA5" w:rsidRDefault="00602DA5" w:rsidP="00602DA5">
            <w:pPr>
              <w:pStyle w:val="afd"/>
              <w:numPr>
                <w:ilvl w:val="0"/>
                <w:numId w:val="25"/>
              </w:numPr>
              <w:ind w:leftChars="0"/>
              <w:rPr>
                <w:rFonts w:eastAsia="ＭＳ 明朝"/>
                <w:sz w:val="20"/>
              </w:rPr>
            </w:pPr>
            <w:r w:rsidRPr="00602DA5">
              <w:rPr>
                <w:rFonts w:eastAsia="ＭＳ 明朝"/>
                <w:sz w:val="20"/>
              </w:rPr>
              <w:t>DMRS configuration type 2 with 1-symbol DMRS</w:t>
            </w:r>
          </w:p>
          <w:p w:rsidR="00602DA5" w:rsidRPr="00602DA5" w:rsidRDefault="00602DA5" w:rsidP="00602DA5">
            <w:pPr>
              <w:pStyle w:val="afd"/>
              <w:numPr>
                <w:ilvl w:val="1"/>
                <w:numId w:val="25"/>
              </w:numPr>
              <w:ind w:leftChars="0"/>
              <w:rPr>
                <w:rFonts w:eastAsia="ＭＳ 明朝"/>
                <w:sz w:val="20"/>
              </w:rPr>
            </w:pPr>
            <w:r w:rsidRPr="00602DA5">
              <w:rPr>
                <w:rFonts w:eastAsia="ＭＳ 明朝"/>
                <w:sz w:val="20"/>
              </w:rPr>
              <w:t>4 for DL</w:t>
            </w:r>
          </w:p>
          <w:p w:rsidR="00602DA5" w:rsidRPr="00602DA5" w:rsidRDefault="00602DA5" w:rsidP="00602DA5">
            <w:pPr>
              <w:pStyle w:val="afd"/>
              <w:numPr>
                <w:ilvl w:val="0"/>
                <w:numId w:val="25"/>
              </w:numPr>
              <w:ind w:leftChars="0"/>
              <w:rPr>
                <w:rFonts w:eastAsia="ＭＳ 明朝"/>
                <w:sz w:val="20"/>
              </w:rPr>
            </w:pPr>
            <w:r w:rsidRPr="00602DA5">
              <w:rPr>
                <w:rFonts w:eastAsia="ＭＳ 明朝"/>
                <w:sz w:val="20"/>
              </w:rPr>
              <w:t>DMRS configuration type 2 with 2-symbol DMRS</w:t>
            </w:r>
          </w:p>
          <w:p w:rsidR="00602DA5" w:rsidRPr="00602DA5" w:rsidRDefault="00602DA5" w:rsidP="00602DA5">
            <w:pPr>
              <w:pStyle w:val="afd"/>
              <w:numPr>
                <w:ilvl w:val="1"/>
                <w:numId w:val="25"/>
              </w:numPr>
              <w:ind w:leftChars="0"/>
              <w:rPr>
                <w:rFonts w:eastAsia="ＭＳ 明朝"/>
                <w:sz w:val="20"/>
              </w:rPr>
            </w:pPr>
            <w:r w:rsidRPr="00602DA5">
              <w:rPr>
                <w:rFonts w:eastAsia="ＭＳ 明朝"/>
                <w:sz w:val="20"/>
              </w:rPr>
              <w:t>4 for DL</w:t>
            </w:r>
          </w:p>
          <w:p w:rsidR="00AD09F6" w:rsidRPr="00602DA5" w:rsidRDefault="00AD09F6" w:rsidP="00AD09F6">
            <w:pPr>
              <w:tabs>
                <w:tab w:val="left" w:pos="1440"/>
              </w:tabs>
              <w:rPr>
                <w:rFonts w:ascii="Times" w:eastAsia="Batang" w:hAnsi="Times"/>
                <w:b/>
                <w:sz w:val="20"/>
                <w:lang w:eastAsia="en-US"/>
              </w:rPr>
            </w:pPr>
            <w:r w:rsidRPr="00602DA5">
              <w:rPr>
                <w:rFonts w:ascii="Times" w:eastAsia="Batang" w:hAnsi="Times"/>
                <w:b/>
                <w:sz w:val="20"/>
                <w:highlight w:val="green"/>
                <w:lang w:eastAsia="en-US"/>
              </w:rPr>
              <w:lastRenderedPageBreak/>
              <w:t>Agreement:</w:t>
            </w:r>
          </w:p>
          <w:p w:rsidR="00602DA5" w:rsidRPr="00602DA5" w:rsidRDefault="00602DA5" w:rsidP="00602DA5">
            <w:pPr>
              <w:rPr>
                <w:sz w:val="20"/>
                <w:lang w:val="en-US"/>
              </w:rPr>
            </w:pPr>
            <w:r w:rsidRPr="00602DA5">
              <w:rPr>
                <w:sz w:val="20"/>
                <w:lang w:val="en-US"/>
              </w:rPr>
              <w:t xml:space="preserve">For the PN sequence for CP-OFDM, QPSK modulated DMRS is derived from the </w:t>
            </w:r>
          </w:p>
          <w:p w:rsidR="00602DA5" w:rsidRPr="00602DA5" w:rsidRDefault="00602DA5" w:rsidP="00602DA5">
            <w:pPr>
              <w:pStyle w:val="afd"/>
              <w:numPr>
                <w:ilvl w:val="2"/>
                <w:numId w:val="26"/>
              </w:numPr>
              <w:ind w:leftChars="0"/>
              <w:rPr>
                <w:sz w:val="20"/>
                <w:lang w:val="en-US"/>
              </w:rPr>
            </w:pPr>
            <w:r w:rsidRPr="00602DA5">
              <w:rPr>
                <w:sz w:val="20"/>
                <w:lang w:val="en-US"/>
              </w:rPr>
              <w:t>Alt. 1: length-31 Gold sequence (as in LTE)</w:t>
            </w:r>
          </w:p>
          <w:p w:rsidR="00602DA5" w:rsidRPr="00602DA5" w:rsidRDefault="00602DA5" w:rsidP="00602DA5">
            <w:pPr>
              <w:pStyle w:val="afd"/>
              <w:numPr>
                <w:ilvl w:val="2"/>
                <w:numId w:val="26"/>
              </w:numPr>
              <w:ind w:leftChars="0"/>
              <w:rPr>
                <w:sz w:val="20"/>
                <w:lang w:val="en-US"/>
              </w:rPr>
            </w:pPr>
            <w:r w:rsidRPr="00602DA5">
              <w:rPr>
                <w:sz w:val="20"/>
                <w:lang w:val="en-US"/>
              </w:rPr>
              <w:t>Alt. 2: length-63 Gold sequence</w:t>
            </w:r>
          </w:p>
          <w:p w:rsidR="00602DA5" w:rsidRPr="00602DA5" w:rsidRDefault="00602DA5" w:rsidP="00602DA5">
            <w:pPr>
              <w:tabs>
                <w:tab w:val="left" w:pos="1440"/>
              </w:tabs>
              <w:rPr>
                <w:rFonts w:ascii="Times" w:eastAsiaTheme="minorEastAsia" w:hAnsi="Times"/>
                <w:b/>
                <w:sz w:val="20"/>
              </w:rPr>
            </w:pPr>
            <w:r w:rsidRPr="00602DA5">
              <w:rPr>
                <w:rFonts w:ascii="Times" w:eastAsia="Batang" w:hAnsi="Times"/>
                <w:b/>
                <w:sz w:val="20"/>
                <w:highlight w:val="green"/>
                <w:lang w:eastAsia="en-US"/>
              </w:rPr>
              <w:t>Agreement:</w:t>
            </w:r>
          </w:p>
          <w:p w:rsidR="00602DA5" w:rsidRPr="00602DA5" w:rsidRDefault="00602DA5" w:rsidP="00602DA5">
            <w:pPr>
              <w:rPr>
                <w:sz w:val="20"/>
                <w:lang w:val="en-US" w:eastAsia="ko-KR"/>
              </w:rPr>
            </w:pPr>
            <w:r w:rsidRPr="00602DA5">
              <w:rPr>
                <w:sz w:val="20"/>
                <w:lang w:val="en-US" w:eastAsia="ko-KR"/>
              </w:rPr>
              <w:t>A UE is configured for the number of front-load DMRS symbols for PUSCH and PDSCH DMRS with the following signaling method:</w:t>
            </w:r>
          </w:p>
          <w:p w:rsidR="00602DA5" w:rsidRPr="00602DA5" w:rsidRDefault="00602DA5" w:rsidP="00602DA5">
            <w:pPr>
              <w:pStyle w:val="afd"/>
              <w:numPr>
                <w:ilvl w:val="1"/>
                <w:numId w:val="27"/>
              </w:numPr>
              <w:ind w:left="1320"/>
              <w:rPr>
                <w:sz w:val="20"/>
                <w:lang w:val="en-US" w:eastAsia="ko-KR"/>
              </w:rPr>
            </w:pPr>
            <w:r w:rsidRPr="00602DA5">
              <w:rPr>
                <w:sz w:val="20"/>
                <w:lang w:val="en-US" w:eastAsia="ko-KR"/>
              </w:rPr>
              <w:t>The maximum number is configured with higher-layer signaling and the actual number with DCI using DMRS-table-based indication</w:t>
            </w:r>
          </w:p>
          <w:p w:rsidR="00602DA5" w:rsidRPr="00602DA5" w:rsidRDefault="00602DA5" w:rsidP="00602DA5">
            <w:pPr>
              <w:tabs>
                <w:tab w:val="left" w:pos="1440"/>
              </w:tabs>
              <w:rPr>
                <w:rFonts w:ascii="Times" w:eastAsiaTheme="minorEastAsia" w:hAnsi="Times"/>
                <w:b/>
                <w:sz w:val="20"/>
              </w:rPr>
            </w:pPr>
            <w:r w:rsidRPr="00602DA5">
              <w:rPr>
                <w:rFonts w:ascii="Times" w:eastAsia="Batang" w:hAnsi="Times"/>
                <w:b/>
                <w:sz w:val="20"/>
                <w:highlight w:val="green"/>
                <w:lang w:eastAsia="en-US"/>
              </w:rPr>
              <w:t>Agreement:</w:t>
            </w:r>
          </w:p>
          <w:p w:rsidR="00602DA5" w:rsidRPr="00602DA5" w:rsidRDefault="00602DA5" w:rsidP="00602DA5">
            <w:pPr>
              <w:jc w:val="both"/>
              <w:rPr>
                <w:sz w:val="20"/>
                <w:lang w:eastAsia="ko-KR"/>
              </w:rPr>
            </w:pPr>
            <w:r w:rsidRPr="00602DA5">
              <w:rPr>
                <w:sz w:val="20"/>
                <w:lang w:eastAsia="ko-KR"/>
              </w:rPr>
              <w:t>At least the following information is included in DCI as part of downlink DMRS port assignment:</w:t>
            </w:r>
          </w:p>
          <w:p w:rsidR="00602DA5" w:rsidRPr="00602DA5" w:rsidRDefault="00602DA5" w:rsidP="00602DA5">
            <w:pPr>
              <w:pStyle w:val="afd"/>
              <w:numPr>
                <w:ilvl w:val="0"/>
                <w:numId w:val="28"/>
              </w:numPr>
              <w:ind w:leftChars="0"/>
              <w:jc w:val="both"/>
              <w:rPr>
                <w:sz w:val="20"/>
                <w:lang w:eastAsia="ko-KR"/>
              </w:rPr>
            </w:pPr>
            <w:r w:rsidRPr="00602DA5">
              <w:rPr>
                <w:sz w:val="20"/>
                <w:lang w:eastAsia="ko-KR"/>
              </w:rPr>
              <w:t>Scheduled downlink DMRS ports</w:t>
            </w:r>
          </w:p>
          <w:p w:rsidR="00602DA5" w:rsidRPr="00602DA5" w:rsidRDefault="00602DA5" w:rsidP="00602DA5">
            <w:pPr>
              <w:pStyle w:val="afd"/>
              <w:numPr>
                <w:ilvl w:val="0"/>
                <w:numId w:val="28"/>
              </w:numPr>
              <w:ind w:leftChars="0"/>
              <w:jc w:val="both"/>
              <w:rPr>
                <w:sz w:val="20"/>
                <w:lang w:eastAsia="ko-KR"/>
              </w:rPr>
            </w:pPr>
            <w:r w:rsidRPr="00602DA5">
              <w:rPr>
                <w:sz w:val="20"/>
                <w:lang w:eastAsia="ko-KR"/>
              </w:rPr>
              <w:t>Potential presence of co-scheduled downlink DMRS CDM groups for rate matching</w:t>
            </w:r>
          </w:p>
          <w:p w:rsidR="00602DA5" w:rsidRPr="00602DA5" w:rsidRDefault="00602DA5" w:rsidP="00602DA5">
            <w:pPr>
              <w:pStyle w:val="afd"/>
              <w:numPr>
                <w:ilvl w:val="1"/>
                <w:numId w:val="28"/>
              </w:numPr>
              <w:ind w:leftChars="0"/>
              <w:jc w:val="both"/>
              <w:rPr>
                <w:sz w:val="20"/>
                <w:lang w:eastAsia="ko-KR"/>
              </w:rPr>
            </w:pPr>
            <w:r w:rsidRPr="00602DA5">
              <w:rPr>
                <w:sz w:val="20"/>
                <w:lang w:eastAsia="ko-KR"/>
              </w:rPr>
              <w:t>FFS: Whether the presence of co-scheduled downlink DMRS port(s) within the assigned downlink DMRS CDM group is supported or not</w:t>
            </w:r>
          </w:p>
          <w:p w:rsidR="00602DA5" w:rsidRPr="00602DA5" w:rsidRDefault="00602DA5" w:rsidP="00602DA5">
            <w:pPr>
              <w:pStyle w:val="afd"/>
              <w:numPr>
                <w:ilvl w:val="1"/>
                <w:numId w:val="28"/>
              </w:numPr>
              <w:ind w:leftChars="0"/>
              <w:jc w:val="both"/>
              <w:rPr>
                <w:sz w:val="20"/>
                <w:lang w:eastAsia="ko-KR"/>
              </w:rPr>
            </w:pPr>
            <w:r w:rsidRPr="00602DA5">
              <w:rPr>
                <w:sz w:val="20"/>
                <w:lang w:eastAsia="ko-KR"/>
              </w:rPr>
              <w:t>There are no dedicated bits for rate matching around DMRS CDM group(s)</w:t>
            </w:r>
          </w:p>
          <w:p w:rsidR="00602DA5" w:rsidRPr="00602DA5" w:rsidRDefault="00602DA5" w:rsidP="00602DA5">
            <w:pPr>
              <w:jc w:val="both"/>
              <w:rPr>
                <w:sz w:val="20"/>
                <w:lang w:eastAsia="ko-KR"/>
              </w:rPr>
            </w:pPr>
            <w:r w:rsidRPr="00602DA5">
              <w:rPr>
                <w:sz w:val="20"/>
                <w:lang w:eastAsia="ko-KR"/>
              </w:rPr>
              <w:t>At least the following information is included in DCI as part of uplink DMRS port assignment for CP-OFDM:</w:t>
            </w:r>
          </w:p>
          <w:p w:rsidR="00602DA5" w:rsidRPr="00602DA5" w:rsidRDefault="00602DA5" w:rsidP="00602DA5">
            <w:pPr>
              <w:pStyle w:val="afd"/>
              <w:numPr>
                <w:ilvl w:val="0"/>
                <w:numId w:val="28"/>
              </w:numPr>
              <w:ind w:leftChars="0"/>
              <w:jc w:val="both"/>
              <w:rPr>
                <w:sz w:val="20"/>
                <w:lang w:eastAsia="ko-KR"/>
              </w:rPr>
            </w:pPr>
            <w:r w:rsidRPr="00602DA5">
              <w:rPr>
                <w:sz w:val="20"/>
                <w:lang w:eastAsia="ko-KR"/>
              </w:rPr>
              <w:t>Scheduled uplink DMRS ports</w:t>
            </w:r>
          </w:p>
          <w:p w:rsidR="00602DA5" w:rsidRPr="00602DA5" w:rsidRDefault="00602DA5" w:rsidP="00602DA5">
            <w:pPr>
              <w:pStyle w:val="afd"/>
              <w:numPr>
                <w:ilvl w:val="0"/>
                <w:numId w:val="28"/>
              </w:numPr>
              <w:ind w:leftChars="0"/>
              <w:jc w:val="both"/>
              <w:rPr>
                <w:sz w:val="20"/>
                <w:lang w:eastAsia="ko-KR"/>
              </w:rPr>
            </w:pPr>
            <w:r w:rsidRPr="00602DA5">
              <w:rPr>
                <w:sz w:val="20"/>
                <w:lang w:eastAsia="ko-KR"/>
              </w:rPr>
              <w:t>Uplink DMRS CDM groups for rate matching</w:t>
            </w:r>
          </w:p>
          <w:p w:rsidR="00602DA5" w:rsidRPr="00602DA5" w:rsidRDefault="00602DA5" w:rsidP="00602DA5">
            <w:pPr>
              <w:pStyle w:val="afd"/>
              <w:numPr>
                <w:ilvl w:val="1"/>
                <w:numId w:val="28"/>
              </w:numPr>
              <w:ind w:leftChars="0"/>
              <w:jc w:val="both"/>
              <w:rPr>
                <w:sz w:val="20"/>
                <w:lang w:eastAsia="ko-KR"/>
              </w:rPr>
            </w:pPr>
            <w:r w:rsidRPr="00602DA5">
              <w:rPr>
                <w:sz w:val="20"/>
                <w:lang w:eastAsia="ko-KR"/>
              </w:rPr>
              <w:t>There are no dedicated bits for rate matching around DMRS CDM group(s)</w:t>
            </w:r>
          </w:p>
          <w:p w:rsidR="00602DA5" w:rsidRPr="00602DA5" w:rsidRDefault="00602DA5" w:rsidP="00602DA5">
            <w:pPr>
              <w:tabs>
                <w:tab w:val="left" w:pos="1440"/>
              </w:tabs>
              <w:rPr>
                <w:rFonts w:ascii="Times" w:eastAsiaTheme="minorEastAsia" w:hAnsi="Times"/>
                <w:b/>
                <w:sz w:val="20"/>
              </w:rPr>
            </w:pPr>
            <w:r w:rsidRPr="00602DA5">
              <w:rPr>
                <w:rFonts w:ascii="Times" w:eastAsia="Batang" w:hAnsi="Times"/>
                <w:b/>
                <w:sz w:val="20"/>
                <w:highlight w:val="green"/>
                <w:lang w:eastAsia="en-US"/>
              </w:rPr>
              <w:t>Agreement:</w:t>
            </w:r>
          </w:p>
          <w:p w:rsidR="00602DA5" w:rsidRPr="00602DA5" w:rsidRDefault="00602DA5" w:rsidP="00602DA5">
            <w:pPr>
              <w:rPr>
                <w:sz w:val="20"/>
                <w:lang w:eastAsia="ko-KR"/>
              </w:rPr>
            </w:pPr>
            <w:r w:rsidRPr="00602DA5">
              <w:rPr>
                <w:sz w:val="20"/>
                <w:lang w:eastAsia="ko-KR"/>
              </w:rPr>
              <w:t xml:space="preserve">A UE in MU-MIMO should be scheduled ports first within a specific CDM group, and then across CDM groups from UE perspective </w:t>
            </w:r>
          </w:p>
          <w:p w:rsidR="00602DA5" w:rsidRPr="00602DA5" w:rsidRDefault="00602DA5" w:rsidP="00602DA5">
            <w:pPr>
              <w:numPr>
                <w:ilvl w:val="0"/>
                <w:numId w:val="29"/>
              </w:numPr>
              <w:rPr>
                <w:sz w:val="20"/>
              </w:rPr>
            </w:pPr>
            <w:r w:rsidRPr="00602DA5">
              <w:rPr>
                <w:sz w:val="20"/>
                <w:lang w:eastAsia="ko-KR"/>
              </w:rPr>
              <w:t>The ports within the same CDM group should be QCL-</w:t>
            </w:r>
            <w:proofErr w:type="spellStart"/>
            <w:r w:rsidRPr="00602DA5">
              <w:rPr>
                <w:sz w:val="20"/>
                <w:lang w:eastAsia="ko-KR"/>
              </w:rPr>
              <w:t>ed</w:t>
            </w:r>
            <w:proofErr w:type="spellEnd"/>
            <w:r w:rsidRPr="00602DA5">
              <w:rPr>
                <w:sz w:val="20"/>
                <w:lang w:eastAsia="ko-KR"/>
              </w:rPr>
              <w:t xml:space="preserve"> </w:t>
            </w:r>
          </w:p>
          <w:p w:rsidR="00602DA5" w:rsidRPr="00602DA5" w:rsidRDefault="00602DA5" w:rsidP="00602DA5">
            <w:pPr>
              <w:numPr>
                <w:ilvl w:val="0"/>
                <w:numId w:val="29"/>
              </w:numPr>
              <w:rPr>
                <w:sz w:val="20"/>
              </w:rPr>
            </w:pPr>
            <w:r w:rsidRPr="00602DA5">
              <w:rPr>
                <w:sz w:val="20"/>
                <w:lang w:eastAsia="ko-KR"/>
              </w:rPr>
              <w:t>The above applies for the case of single TRP</w:t>
            </w:r>
          </w:p>
          <w:p w:rsidR="00602DA5" w:rsidRPr="00602DA5" w:rsidRDefault="00602DA5" w:rsidP="00602DA5">
            <w:pPr>
              <w:tabs>
                <w:tab w:val="left" w:pos="1440"/>
              </w:tabs>
              <w:rPr>
                <w:rFonts w:ascii="Times" w:eastAsiaTheme="minorEastAsia" w:hAnsi="Times"/>
                <w:b/>
                <w:sz w:val="20"/>
              </w:rPr>
            </w:pPr>
            <w:r w:rsidRPr="00602DA5">
              <w:rPr>
                <w:rFonts w:ascii="Times" w:eastAsia="Batang" w:hAnsi="Times"/>
                <w:b/>
                <w:sz w:val="20"/>
                <w:highlight w:val="green"/>
                <w:lang w:eastAsia="en-US"/>
              </w:rPr>
              <w:t>Agreement:</w:t>
            </w:r>
          </w:p>
          <w:p w:rsidR="00602DA5" w:rsidRPr="00602DA5" w:rsidRDefault="00602DA5" w:rsidP="00602DA5">
            <w:pPr>
              <w:numPr>
                <w:ilvl w:val="0"/>
                <w:numId w:val="30"/>
              </w:numPr>
              <w:rPr>
                <w:rFonts w:eastAsia="ＭＳ 明朝"/>
                <w:sz w:val="20"/>
              </w:rPr>
            </w:pPr>
            <w:r w:rsidRPr="00602DA5">
              <w:rPr>
                <w:rFonts w:eastAsia="ＭＳ 明朝"/>
                <w:sz w:val="20"/>
              </w:rPr>
              <w:t>For DMRS for DFT-s-OFDM PUSCH with a hop, at least one DMRS symbol is included in each hop.</w:t>
            </w:r>
          </w:p>
          <w:p w:rsidR="00602DA5" w:rsidRPr="00602DA5" w:rsidRDefault="00602DA5" w:rsidP="00602DA5">
            <w:pPr>
              <w:numPr>
                <w:ilvl w:val="0"/>
                <w:numId w:val="30"/>
              </w:numPr>
              <w:rPr>
                <w:rFonts w:eastAsia="ＭＳ 明朝"/>
                <w:sz w:val="20"/>
              </w:rPr>
            </w:pPr>
            <w:r w:rsidRPr="00602DA5">
              <w:rPr>
                <w:rFonts w:eastAsia="ＭＳ 明朝"/>
                <w:sz w:val="20"/>
              </w:rPr>
              <w:t>For DMRS for DFT-s-OFDM PUSCH with a hop, at least support the first DMRS of the 2nd hop to be located on the first symbol of the PUSCH within that hop.</w:t>
            </w:r>
          </w:p>
          <w:p w:rsidR="00602DA5" w:rsidRPr="00602DA5" w:rsidRDefault="00602DA5" w:rsidP="00602DA5">
            <w:pPr>
              <w:numPr>
                <w:ilvl w:val="1"/>
                <w:numId w:val="30"/>
              </w:numPr>
              <w:rPr>
                <w:rFonts w:eastAsia="ＭＳ 明朝"/>
                <w:sz w:val="20"/>
              </w:rPr>
            </w:pPr>
            <w:r w:rsidRPr="00602DA5">
              <w:rPr>
                <w:rFonts w:eastAsia="ＭＳ 明朝"/>
                <w:sz w:val="20"/>
              </w:rPr>
              <w:t>FFS: another case for the location first DMRS of the 2nd hop in cases of collision with reserved resources on the uplink.</w:t>
            </w:r>
          </w:p>
          <w:p w:rsidR="00602DA5" w:rsidRPr="00602DA5" w:rsidRDefault="00602DA5" w:rsidP="00602DA5">
            <w:pPr>
              <w:tabs>
                <w:tab w:val="left" w:pos="1440"/>
              </w:tabs>
              <w:rPr>
                <w:rFonts w:ascii="Times" w:eastAsiaTheme="minorEastAsia" w:hAnsi="Times"/>
                <w:b/>
                <w:sz w:val="20"/>
              </w:rPr>
            </w:pPr>
            <w:r w:rsidRPr="00602DA5">
              <w:rPr>
                <w:rFonts w:ascii="Times" w:eastAsia="Batang" w:hAnsi="Times"/>
                <w:b/>
                <w:sz w:val="20"/>
                <w:highlight w:val="green"/>
                <w:lang w:eastAsia="en-US"/>
              </w:rPr>
              <w:t>Agreement:</w:t>
            </w:r>
          </w:p>
          <w:p w:rsidR="00602DA5" w:rsidRPr="00602DA5" w:rsidRDefault="00602DA5" w:rsidP="00602DA5">
            <w:pPr>
              <w:jc w:val="both"/>
              <w:rPr>
                <w:rFonts w:eastAsia="ＭＳ 明朝"/>
                <w:sz w:val="20"/>
              </w:rPr>
            </w:pPr>
            <w:r w:rsidRPr="00602DA5">
              <w:rPr>
                <w:rFonts w:eastAsia="ＭＳ 明朝"/>
                <w:sz w:val="20"/>
              </w:rPr>
              <w:t>For DMRS for DFT-s-OFDM PUSCH with a hop, support first DMRS of the 1</w:t>
            </w:r>
            <w:r w:rsidRPr="00602DA5">
              <w:rPr>
                <w:rFonts w:eastAsia="ＭＳ 明朝"/>
                <w:sz w:val="20"/>
                <w:vertAlign w:val="superscript"/>
              </w:rPr>
              <w:t>st</w:t>
            </w:r>
            <w:r w:rsidRPr="00602DA5">
              <w:rPr>
                <w:rFonts w:eastAsia="ＭＳ 明朝"/>
                <w:sz w:val="20"/>
              </w:rPr>
              <w:t xml:space="preserve"> hop to be located on the</w:t>
            </w:r>
          </w:p>
          <w:p w:rsidR="00602DA5" w:rsidRPr="00602DA5" w:rsidRDefault="00602DA5" w:rsidP="00602DA5">
            <w:pPr>
              <w:numPr>
                <w:ilvl w:val="0"/>
                <w:numId w:val="31"/>
              </w:numPr>
              <w:jc w:val="both"/>
              <w:rPr>
                <w:rFonts w:eastAsia="ＭＳ 明朝"/>
                <w:sz w:val="20"/>
              </w:rPr>
            </w:pPr>
            <w:r w:rsidRPr="00602DA5">
              <w:rPr>
                <w:rFonts w:eastAsia="ＭＳ 明朝"/>
                <w:sz w:val="20"/>
              </w:rPr>
              <w:t xml:space="preserve">The first OFDM symbol with respect to the scheduled data contains the first symbol of front-load UL DMRS </w:t>
            </w:r>
          </w:p>
          <w:p w:rsidR="00602DA5" w:rsidRPr="00602DA5" w:rsidRDefault="00602DA5" w:rsidP="00602DA5">
            <w:pPr>
              <w:numPr>
                <w:ilvl w:val="1"/>
                <w:numId w:val="31"/>
              </w:numPr>
              <w:rPr>
                <w:rFonts w:eastAsia="ＭＳ 明朝"/>
                <w:sz w:val="20"/>
              </w:rPr>
            </w:pPr>
            <w:r w:rsidRPr="00602DA5">
              <w:rPr>
                <w:rFonts w:eastAsia="ＭＳ 明朝"/>
                <w:sz w:val="20"/>
              </w:rPr>
              <w:t xml:space="preserve">Study further when this is applied; E.g., in case of a mixed DL/UL slot from network perspective, or for PUSCH starting from the </w:t>
            </w:r>
            <w:proofErr w:type="spellStart"/>
            <w:r w:rsidRPr="00602DA5">
              <w:rPr>
                <w:rFonts w:eastAsia="ＭＳ 明朝"/>
                <w:sz w:val="20"/>
              </w:rPr>
              <w:t>Xth</w:t>
            </w:r>
            <w:proofErr w:type="spellEnd"/>
            <w:r w:rsidRPr="00602DA5">
              <w:rPr>
                <w:rFonts w:eastAsia="ＭＳ 明朝"/>
                <w:sz w:val="20"/>
              </w:rPr>
              <w:t xml:space="preserve"> symbol with X&gt;1, etc.</w:t>
            </w:r>
          </w:p>
          <w:p w:rsidR="00602DA5" w:rsidRPr="00602DA5" w:rsidRDefault="00602DA5" w:rsidP="00602DA5">
            <w:pPr>
              <w:numPr>
                <w:ilvl w:val="0"/>
                <w:numId w:val="31"/>
              </w:numPr>
              <w:jc w:val="both"/>
              <w:rPr>
                <w:rFonts w:eastAsia="ＭＳ 明朝"/>
                <w:sz w:val="20"/>
              </w:rPr>
            </w:pPr>
            <w:r w:rsidRPr="00602DA5">
              <w:rPr>
                <w:rFonts w:eastAsia="ＭＳ 明朝"/>
                <w:sz w:val="20"/>
              </w:rPr>
              <w:lastRenderedPageBreak/>
              <w:t>FFS: The 3rd or 4th symbol of the slot contains the first symbol of front-load DMRS for the 1</w:t>
            </w:r>
            <w:r w:rsidRPr="00602DA5">
              <w:rPr>
                <w:rFonts w:eastAsia="ＭＳ 明朝"/>
                <w:sz w:val="20"/>
                <w:vertAlign w:val="superscript"/>
              </w:rPr>
              <w:t>st</w:t>
            </w:r>
            <w:r w:rsidRPr="00602DA5">
              <w:rPr>
                <w:rFonts w:eastAsia="ＭＳ 明朝"/>
                <w:sz w:val="20"/>
              </w:rPr>
              <w:t xml:space="preserve"> hop</w:t>
            </w:r>
          </w:p>
          <w:p w:rsidR="00602DA5" w:rsidRPr="00602DA5" w:rsidRDefault="00602DA5" w:rsidP="00602DA5">
            <w:pPr>
              <w:numPr>
                <w:ilvl w:val="1"/>
                <w:numId w:val="31"/>
              </w:numPr>
              <w:rPr>
                <w:rFonts w:eastAsia="ＭＳ 明朝"/>
                <w:sz w:val="20"/>
              </w:rPr>
            </w:pPr>
            <w:r w:rsidRPr="00602DA5">
              <w:rPr>
                <w:rFonts w:eastAsia="ＭＳ 明朝"/>
                <w:sz w:val="20"/>
              </w:rPr>
              <w:t>At least same location for UL and DL is supported</w:t>
            </w:r>
          </w:p>
          <w:p w:rsidR="00602DA5" w:rsidRPr="00602DA5" w:rsidRDefault="00602DA5" w:rsidP="00602DA5">
            <w:pPr>
              <w:numPr>
                <w:ilvl w:val="2"/>
                <w:numId w:val="31"/>
              </w:numPr>
              <w:rPr>
                <w:rFonts w:eastAsia="ＭＳ 明朝"/>
                <w:sz w:val="20"/>
              </w:rPr>
            </w:pPr>
            <w:r w:rsidRPr="00602DA5">
              <w:rPr>
                <w:rFonts w:eastAsia="ＭＳ 明朝"/>
                <w:sz w:val="20"/>
              </w:rPr>
              <w:t>Study further whether the first position of front-load DMRS for PUSCH can be different than the first position of front-load DMRS for PDSCH.</w:t>
            </w:r>
          </w:p>
          <w:p w:rsidR="00602DA5" w:rsidRPr="00602DA5" w:rsidRDefault="00602DA5" w:rsidP="00602DA5">
            <w:pPr>
              <w:pStyle w:val="afd"/>
              <w:numPr>
                <w:ilvl w:val="1"/>
                <w:numId w:val="31"/>
              </w:numPr>
              <w:ind w:leftChars="0"/>
              <w:rPr>
                <w:rFonts w:eastAsia="ＭＳ 明朝"/>
                <w:sz w:val="20"/>
              </w:rPr>
            </w:pPr>
            <w:r w:rsidRPr="00602DA5">
              <w:rPr>
                <w:rFonts w:eastAsia="ＭＳ 明朝"/>
                <w:sz w:val="20"/>
              </w:rPr>
              <w:t xml:space="preserve">Study further when this is applied. E.g., in case of a UL only slot from network perspective, or for PUSCH starting the 1st symbol, </w:t>
            </w:r>
            <w:proofErr w:type="spellStart"/>
            <w:r w:rsidRPr="00602DA5">
              <w:rPr>
                <w:rFonts w:eastAsia="ＭＳ 明朝"/>
                <w:sz w:val="20"/>
              </w:rPr>
              <w:t>etc</w:t>
            </w:r>
            <w:proofErr w:type="spellEnd"/>
          </w:p>
          <w:p w:rsidR="00602DA5" w:rsidRPr="00602DA5" w:rsidRDefault="00602DA5" w:rsidP="00602DA5">
            <w:pPr>
              <w:pStyle w:val="afd"/>
              <w:numPr>
                <w:ilvl w:val="0"/>
                <w:numId w:val="31"/>
              </w:numPr>
              <w:ind w:leftChars="0"/>
              <w:rPr>
                <w:rFonts w:eastAsia="ＭＳ 明朝"/>
                <w:sz w:val="20"/>
              </w:rPr>
            </w:pPr>
            <w:r w:rsidRPr="00602DA5">
              <w:rPr>
                <w:rFonts w:eastAsia="ＭＳ 明朝"/>
                <w:sz w:val="20"/>
              </w:rPr>
              <w:t>FFS: another case for the location first DMRS of the 1</w:t>
            </w:r>
            <w:r w:rsidRPr="00602DA5">
              <w:rPr>
                <w:rFonts w:eastAsia="ＭＳ 明朝"/>
                <w:sz w:val="20"/>
                <w:vertAlign w:val="superscript"/>
              </w:rPr>
              <w:t>st</w:t>
            </w:r>
            <w:r w:rsidRPr="00602DA5">
              <w:rPr>
                <w:rFonts w:eastAsia="ＭＳ 明朝"/>
                <w:sz w:val="20"/>
              </w:rPr>
              <w:t xml:space="preserve"> hop in cases of collision with reserved resources on the uplink.</w:t>
            </w:r>
          </w:p>
          <w:p w:rsidR="00602DA5" w:rsidRPr="00602DA5" w:rsidRDefault="00602DA5" w:rsidP="00602DA5">
            <w:pPr>
              <w:tabs>
                <w:tab w:val="left" w:pos="1440"/>
              </w:tabs>
              <w:rPr>
                <w:rFonts w:ascii="Times" w:eastAsiaTheme="minorEastAsia" w:hAnsi="Times"/>
                <w:b/>
                <w:sz w:val="20"/>
              </w:rPr>
            </w:pPr>
            <w:r w:rsidRPr="00602DA5">
              <w:rPr>
                <w:rFonts w:ascii="Times" w:eastAsia="Batang" w:hAnsi="Times"/>
                <w:b/>
                <w:sz w:val="20"/>
                <w:highlight w:val="green"/>
                <w:lang w:eastAsia="en-US"/>
              </w:rPr>
              <w:t>Agreement:</w:t>
            </w:r>
          </w:p>
          <w:p w:rsidR="00602DA5" w:rsidRPr="00602DA5" w:rsidRDefault="00602DA5" w:rsidP="00602DA5">
            <w:pPr>
              <w:numPr>
                <w:ilvl w:val="0"/>
                <w:numId w:val="32"/>
              </w:numPr>
              <w:rPr>
                <w:sz w:val="20"/>
                <w:lang w:val="en-US"/>
              </w:rPr>
            </w:pPr>
            <w:r w:rsidRPr="00602DA5">
              <w:rPr>
                <w:sz w:val="20"/>
                <w:lang w:val="en-US"/>
              </w:rPr>
              <w:t>In Rel. 15, at least for PDSCH, a UE is not expected to assume co-scheduled MU-UE(s) with different DMRS configuration with respect to the followings:</w:t>
            </w:r>
          </w:p>
          <w:p w:rsidR="00602DA5" w:rsidRPr="00602DA5" w:rsidRDefault="00602DA5" w:rsidP="00602DA5">
            <w:pPr>
              <w:numPr>
                <w:ilvl w:val="1"/>
                <w:numId w:val="32"/>
              </w:numPr>
              <w:rPr>
                <w:sz w:val="20"/>
                <w:lang w:val="en-US"/>
              </w:rPr>
            </w:pPr>
            <w:r w:rsidRPr="00602DA5">
              <w:rPr>
                <w:sz w:val="20"/>
                <w:lang w:val="en-US"/>
              </w:rPr>
              <w:t>The actual number of front-loaded DMRS symbol(s)</w:t>
            </w:r>
          </w:p>
          <w:p w:rsidR="00602DA5" w:rsidRPr="00602DA5" w:rsidRDefault="00602DA5" w:rsidP="00602DA5">
            <w:pPr>
              <w:numPr>
                <w:ilvl w:val="1"/>
                <w:numId w:val="32"/>
              </w:numPr>
              <w:rPr>
                <w:sz w:val="20"/>
                <w:lang w:val="en-US"/>
              </w:rPr>
            </w:pPr>
            <w:r w:rsidRPr="00602DA5">
              <w:rPr>
                <w:sz w:val="20"/>
                <w:lang w:val="en-US"/>
              </w:rPr>
              <w:t>The number of additional DMRS</w:t>
            </w:r>
          </w:p>
          <w:p w:rsidR="00602DA5" w:rsidRPr="00602DA5" w:rsidRDefault="00602DA5" w:rsidP="00602DA5">
            <w:pPr>
              <w:numPr>
                <w:ilvl w:val="1"/>
                <w:numId w:val="32"/>
              </w:numPr>
              <w:rPr>
                <w:sz w:val="20"/>
                <w:lang w:val="en-US"/>
              </w:rPr>
            </w:pPr>
            <w:r w:rsidRPr="00602DA5">
              <w:rPr>
                <w:sz w:val="20"/>
                <w:lang w:val="en-US"/>
              </w:rPr>
              <w:t xml:space="preserve">The DMRS symbol location </w:t>
            </w:r>
          </w:p>
          <w:p w:rsidR="003C1AAB" w:rsidRPr="00AD09F6" w:rsidRDefault="00602DA5" w:rsidP="00602DA5">
            <w:pPr>
              <w:numPr>
                <w:ilvl w:val="1"/>
                <w:numId w:val="32"/>
              </w:numPr>
              <w:tabs>
                <w:tab w:val="left" w:pos="1440"/>
              </w:tabs>
              <w:rPr>
                <w:rFonts w:ascii="Times" w:eastAsiaTheme="minorEastAsia" w:hAnsi="Times"/>
                <w:i/>
                <w:iCs/>
                <w:szCs w:val="24"/>
              </w:rPr>
            </w:pPr>
            <w:proofErr w:type="gramStart"/>
            <w:r w:rsidRPr="00602DA5">
              <w:rPr>
                <w:sz w:val="20"/>
                <w:lang w:val="en-US"/>
              </w:rPr>
              <w:t>DMRS  configuration</w:t>
            </w:r>
            <w:proofErr w:type="gramEnd"/>
            <w:r w:rsidRPr="00602DA5">
              <w:rPr>
                <w:sz w:val="20"/>
                <w:lang w:val="en-US"/>
              </w:rPr>
              <w:t xml:space="preserve"> type.</w:t>
            </w:r>
          </w:p>
        </w:tc>
      </w:tr>
    </w:tbl>
    <w:p w:rsidR="006473FA" w:rsidRDefault="00334515" w:rsidP="00602DA5">
      <w:pPr>
        <w:spacing w:afterLines="50" w:after="12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E4443B">
        <w:rPr>
          <w:rFonts w:eastAsiaTheme="minorEastAsia" w:hint="eastAsia"/>
          <w:sz w:val="22"/>
        </w:rPr>
        <w:t xml:space="preserve">evaluation results and </w:t>
      </w:r>
      <w:r w:rsidR="003B398C">
        <w:rPr>
          <w:rFonts w:eastAsiaTheme="minorEastAsia" w:hint="eastAsia"/>
          <w:sz w:val="22"/>
        </w:rPr>
        <w:t>view</w:t>
      </w:r>
      <w:r w:rsidR="00AF3B8D">
        <w:rPr>
          <w:rFonts w:eastAsiaTheme="minorEastAsia" w:hint="eastAsia"/>
          <w:sz w:val="22"/>
        </w:rPr>
        <w:t>s</w:t>
      </w:r>
      <w:r w:rsidR="00E4443B">
        <w:rPr>
          <w:rFonts w:eastAsiaTheme="minorEastAsia" w:hint="eastAsia"/>
          <w:sz w:val="22"/>
        </w:rPr>
        <w:t xml:space="preserve"> </w:t>
      </w:r>
      <w:r w:rsidR="00E953FF">
        <w:rPr>
          <w:rFonts w:eastAsiaTheme="minorEastAsia" w:hint="eastAsia"/>
          <w:sz w:val="22"/>
        </w:rPr>
        <w:t xml:space="preserve">on </w:t>
      </w:r>
      <w:r w:rsidR="006B3B2D">
        <w:rPr>
          <w:rFonts w:eastAsiaTheme="minorEastAsia" w:hint="eastAsia"/>
          <w:sz w:val="22"/>
        </w:rPr>
        <w:t xml:space="preserve">the remaining </w:t>
      </w:r>
      <w:r w:rsidR="00E4443B">
        <w:rPr>
          <w:rFonts w:eastAsiaTheme="minorEastAsia" w:hint="eastAsia"/>
          <w:sz w:val="22"/>
        </w:rPr>
        <w:t>details</w:t>
      </w:r>
      <w:r w:rsidR="006B3B2D">
        <w:rPr>
          <w:rFonts w:eastAsiaTheme="minorEastAsia" w:hint="eastAsia"/>
          <w:sz w:val="22"/>
        </w:rPr>
        <w:t xml:space="preserve"> on the </w:t>
      </w:r>
      <w:r w:rsidR="00BF1C2D">
        <w:rPr>
          <w:rFonts w:eastAsiaTheme="minorEastAsia" w:hint="eastAsia"/>
          <w:sz w:val="22"/>
        </w:rPr>
        <w:t>DM</w:t>
      </w:r>
      <w:r w:rsidR="00DC09C7">
        <w:rPr>
          <w:rFonts w:eastAsiaTheme="minorEastAsia" w:hint="eastAsia"/>
          <w:sz w:val="22"/>
        </w:rPr>
        <w:t>-</w:t>
      </w:r>
      <w:r w:rsidR="00BF1C2D">
        <w:rPr>
          <w:rFonts w:eastAsiaTheme="minorEastAsia" w:hint="eastAsia"/>
          <w:sz w:val="22"/>
        </w:rPr>
        <w:t>RS</w:t>
      </w:r>
      <w:r w:rsidR="006B3B2D">
        <w:rPr>
          <w:rFonts w:eastAsiaTheme="minorEastAsia" w:hint="eastAsia"/>
          <w:sz w:val="22"/>
        </w:rPr>
        <w:t xml:space="preserve"> design</w:t>
      </w:r>
      <w:r w:rsidR="002846B6">
        <w:rPr>
          <w:rFonts w:eastAsiaTheme="minorEastAsia" w:hint="eastAsia"/>
          <w:sz w:val="22"/>
        </w:rPr>
        <w:t xml:space="preserve">. </w:t>
      </w:r>
      <w:r w:rsidR="006B3B2D">
        <w:rPr>
          <w:rFonts w:eastAsiaTheme="minorEastAsia" w:hint="eastAsia"/>
          <w:sz w:val="22"/>
        </w:rPr>
        <w:t xml:space="preserve">The discussion in this document is based on the evaluation results in our companion </w:t>
      </w:r>
      <w:r w:rsidR="006B3B2D" w:rsidRPr="002B719A">
        <w:rPr>
          <w:rFonts w:eastAsiaTheme="minorEastAsia" w:hint="eastAsia"/>
          <w:sz w:val="22"/>
        </w:rPr>
        <w:t>document</w:t>
      </w:r>
      <w:r w:rsidR="004D67F9">
        <w:rPr>
          <w:rFonts w:eastAsiaTheme="minorEastAsia" w:hint="eastAsia"/>
          <w:sz w:val="22"/>
        </w:rPr>
        <w:t>s</w:t>
      </w:r>
      <w:r w:rsidR="006B3B2D">
        <w:rPr>
          <w:rFonts w:eastAsiaTheme="minorEastAsia" w:hint="eastAsia"/>
          <w:sz w:val="22"/>
        </w:rPr>
        <w:t xml:space="preserve"> </w:t>
      </w:r>
      <w:r w:rsidR="00975A89" w:rsidRPr="002B719A">
        <w:rPr>
          <w:rFonts w:eastAsiaTheme="minorEastAsia"/>
          <w:sz w:val="22"/>
        </w:rPr>
        <w:t>[</w:t>
      </w:r>
      <w:r w:rsidR="00D90B84" w:rsidRPr="004D67F9">
        <w:rPr>
          <w:rFonts w:eastAsiaTheme="minorEastAsia" w:hint="eastAsia"/>
          <w:sz w:val="22"/>
        </w:rPr>
        <w:t>2</w:t>
      </w:r>
      <w:r w:rsidR="00D90B84" w:rsidRPr="002B719A">
        <w:rPr>
          <w:rFonts w:eastAsiaTheme="minorEastAsia" w:hint="eastAsia"/>
          <w:sz w:val="22"/>
        </w:rPr>
        <w:t>]</w:t>
      </w:r>
      <w:r w:rsidR="00AA6CD3">
        <w:rPr>
          <w:rFonts w:eastAsiaTheme="minorEastAsia" w:hint="eastAsia"/>
          <w:sz w:val="22"/>
        </w:rPr>
        <w:t xml:space="preserve"> [3]</w:t>
      </w:r>
      <w:r w:rsidR="00EB2522">
        <w:rPr>
          <w:rFonts w:eastAsiaTheme="minorEastAsia" w:hint="eastAsia"/>
          <w:sz w:val="22"/>
        </w:rPr>
        <w:t xml:space="preserve"> [4]</w:t>
      </w:r>
      <w:r w:rsidR="006B3B2D">
        <w:rPr>
          <w:rFonts w:eastAsiaTheme="minorEastAsia" w:hint="eastAsia"/>
          <w:sz w:val="22"/>
        </w:rPr>
        <w:t>.</w:t>
      </w:r>
    </w:p>
    <w:p w:rsidR="006473FA" w:rsidRDefault="006473FA" w:rsidP="00602DA5">
      <w:pPr>
        <w:spacing w:afterLines="50" w:after="120"/>
        <w:jc w:val="both"/>
        <w:rPr>
          <w:rFonts w:eastAsiaTheme="minorEastAsia"/>
          <w:sz w:val="22"/>
        </w:rPr>
      </w:pPr>
    </w:p>
    <w:p w:rsidR="00FB1C6B" w:rsidRPr="003163F3" w:rsidRDefault="00F42A89" w:rsidP="00FB1C6B">
      <w:pPr>
        <w:pStyle w:val="1"/>
        <w:numPr>
          <w:ilvl w:val="0"/>
          <w:numId w:val="6"/>
        </w:numPr>
        <w:spacing w:after="120"/>
        <w:jc w:val="both"/>
        <w:rPr>
          <w:rFonts w:eastAsiaTheme="minorEastAsia"/>
          <w:b/>
          <w:lang w:val="en-US"/>
        </w:rPr>
      </w:pPr>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w:t>
      </w:r>
      <w:r w:rsidR="007E2876">
        <w:rPr>
          <w:rFonts w:eastAsiaTheme="minorEastAsia" w:hint="eastAsia"/>
          <w:b/>
          <w:lang w:val="en-US"/>
        </w:rPr>
        <w:t xml:space="preserve">remaining </w:t>
      </w:r>
      <w:r w:rsidR="00E448B0">
        <w:rPr>
          <w:rFonts w:eastAsiaTheme="minorEastAsia" w:hint="eastAsia"/>
          <w:b/>
          <w:lang w:val="en-US"/>
        </w:rPr>
        <w:t>details</w:t>
      </w:r>
      <w:r w:rsidR="00304B12" w:rsidRPr="003163F3">
        <w:rPr>
          <w:rFonts w:eastAsiaTheme="minorEastAsia" w:hint="eastAsia"/>
          <w:b/>
          <w:lang w:val="en-US"/>
        </w:rPr>
        <w:t xml:space="preserve"> </w:t>
      </w:r>
      <w:r w:rsidRPr="003163F3">
        <w:rPr>
          <w:rFonts w:eastAsiaTheme="minorEastAsia" w:hint="eastAsia"/>
          <w:b/>
          <w:lang w:val="en-US"/>
        </w:rPr>
        <w:t>for</w:t>
      </w:r>
      <w:r w:rsidR="00304B12" w:rsidRPr="003163F3">
        <w:rPr>
          <w:rFonts w:eastAsiaTheme="minorEastAsia" w:hint="eastAsia"/>
          <w:b/>
          <w:lang w:val="en-US"/>
        </w:rPr>
        <w:t xml:space="preserve"> DM</w:t>
      </w:r>
      <w:r w:rsidR="00DC09C7" w:rsidRPr="003163F3">
        <w:rPr>
          <w:rFonts w:eastAsiaTheme="minorEastAsia" w:hint="eastAsia"/>
          <w:b/>
          <w:lang w:val="en-US"/>
        </w:rPr>
        <w:t>-</w:t>
      </w:r>
      <w:r w:rsidR="00304B12" w:rsidRPr="003163F3">
        <w:rPr>
          <w:rFonts w:eastAsiaTheme="minorEastAsia" w:hint="eastAsia"/>
          <w:b/>
          <w:lang w:val="en-US"/>
        </w:rPr>
        <w:t>RS</w:t>
      </w:r>
      <w:r w:rsidR="00B1492B">
        <w:rPr>
          <w:rFonts w:eastAsiaTheme="minorEastAsia" w:hint="eastAsia"/>
          <w:b/>
          <w:lang w:val="en-US"/>
        </w:rPr>
        <w:t xml:space="preserve"> design</w:t>
      </w:r>
    </w:p>
    <w:p w:rsidR="009A7E7C" w:rsidRPr="008C0183" w:rsidRDefault="009A7E7C" w:rsidP="009A7E7C">
      <w:pPr>
        <w:pStyle w:val="1"/>
        <w:numPr>
          <w:ilvl w:val="1"/>
          <w:numId w:val="6"/>
        </w:numPr>
        <w:spacing w:after="120"/>
        <w:jc w:val="both"/>
        <w:rPr>
          <w:rFonts w:eastAsiaTheme="minorEastAsia"/>
          <w:b/>
          <w:lang w:val="en-US"/>
        </w:rPr>
      </w:pPr>
      <w:r w:rsidRPr="008C0183">
        <w:rPr>
          <w:rFonts w:eastAsiaTheme="minorEastAsia"/>
          <w:b/>
          <w:lang w:val="en-US"/>
        </w:rPr>
        <w:t>P</w:t>
      </w:r>
      <w:r w:rsidRPr="008C0183">
        <w:rPr>
          <w:rFonts w:eastAsiaTheme="minorEastAsia" w:hint="eastAsia"/>
          <w:b/>
          <w:lang w:val="en-US"/>
        </w:rPr>
        <w:t>ort scheduling related issue</w:t>
      </w:r>
    </w:p>
    <w:p w:rsidR="009A7E7C" w:rsidRDefault="009A7E7C" w:rsidP="009A7E7C">
      <w:pPr>
        <w:spacing w:after="120"/>
        <w:jc w:val="both"/>
        <w:rPr>
          <w:rFonts w:eastAsiaTheme="minorEastAsia"/>
          <w:sz w:val="22"/>
        </w:rPr>
      </w:pPr>
      <w:r w:rsidRPr="00620D88">
        <w:rPr>
          <w:rFonts w:eastAsiaTheme="minorEastAsia" w:hint="eastAsia"/>
          <w:sz w:val="22"/>
        </w:rPr>
        <w:t xml:space="preserve">In </w:t>
      </w:r>
      <w:r w:rsidRPr="00620D88">
        <w:rPr>
          <w:rFonts w:eastAsiaTheme="minorEastAsia"/>
          <w:sz w:val="22"/>
        </w:rPr>
        <w:t>LTE</w:t>
      </w:r>
      <w:r w:rsidRPr="00620D88">
        <w:rPr>
          <w:rFonts w:eastAsiaTheme="minorEastAsia" w:hint="eastAsia"/>
          <w:sz w:val="22"/>
        </w:rPr>
        <w:t>,</w:t>
      </w:r>
      <w:r w:rsidRPr="00620D88">
        <w:rPr>
          <w:rFonts w:eastAsiaTheme="minorEastAsia"/>
          <w:sz w:val="22"/>
        </w:rPr>
        <w:t xml:space="preserve"> 3 or 4 bits are used to indicate the DM</w:t>
      </w:r>
      <w:r w:rsidRPr="00620D88">
        <w:rPr>
          <w:rFonts w:eastAsiaTheme="minorEastAsia" w:hint="eastAsia"/>
          <w:sz w:val="22"/>
        </w:rPr>
        <w:t>-</w:t>
      </w:r>
      <w:r w:rsidRPr="00620D88">
        <w:rPr>
          <w:rFonts w:eastAsiaTheme="minorEastAsia"/>
          <w:sz w:val="22"/>
        </w:rPr>
        <w:t xml:space="preserve">RS ports </w:t>
      </w:r>
      <w:r w:rsidRPr="00620D88">
        <w:rPr>
          <w:rFonts w:eastAsiaTheme="minorEastAsia" w:hint="eastAsia"/>
          <w:sz w:val="22"/>
        </w:rPr>
        <w:t>containing scrambling ID for up to 8 layers transmission</w:t>
      </w:r>
      <w:r w:rsidRPr="00620D88">
        <w:rPr>
          <w:rFonts w:eastAsiaTheme="minorEastAsia"/>
          <w:sz w:val="22"/>
        </w:rPr>
        <w:t xml:space="preserve">. </w:t>
      </w:r>
      <w:r w:rsidRPr="00620D88">
        <w:rPr>
          <w:rFonts w:eastAsiaTheme="minorEastAsia" w:hint="eastAsia"/>
          <w:sz w:val="22"/>
        </w:rPr>
        <w:t xml:space="preserve">In NR, if all of the possible DM-RS port </w:t>
      </w:r>
      <w:r w:rsidRPr="00620D88">
        <w:rPr>
          <w:rFonts w:eastAsiaTheme="minorEastAsia"/>
          <w:sz w:val="22"/>
        </w:rPr>
        <w:t>combination</w:t>
      </w:r>
      <w:r w:rsidRPr="00620D88">
        <w:rPr>
          <w:rFonts w:eastAsiaTheme="minorEastAsia" w:hint="eastAsia"/>
          <w:sz w:val="22"/>
        </w:rPr>
        <w:t>s</w:t>
      </w:r>
      <w:r w:rsidRPr="00620D88">
        <w:rPr>
          <w:rFonts w:eastAsiaTheme="minorEastAsia"/>
          <w:sz w:val="22"/>
        </w:rPr>
        <w:t xml:space="preserve"> </w:t>
      </w:r>
      <w:r w:rsidRPr="00620D88">
        <w:rPr>
          <w:rFonts w:eastAsiaTheme="minorEastAsia" w:hint="eastAsia"/>
          <w:sz w:val="22"/>
        </w:rPr>
        <w:t xml:space="preserve">are supported, the number of DCI bits becomes larger. Thus, prioritization on DM-RS ports scheduling is necessary and there are some factors to be considered such as how to configure TD-OCC (semi-statically or dynamically), and port multiplexing, etc. Here, we show our views on such factors. </w:t>
      </w:r>
    </w:p>
    <w:p w:rsidR="009A7E7C" w:rsidRPr="00FB1DBE" w:rsidRDefault="009A7E7C" w:rsidP="009A7E7C">
      <w:pPr>
        <w:spacing w:after="120"/>
        <w:jc w:val="both"/>
        <w:rPr>
          <w:rFonts w:eastAsiaTheme="minorEastAsia"/>
          <w:sz w:val="22"/>
        </w:rPr>
      </w:pPr>
      <w:r w:rsidRPr="00FB1DBE">
        <w:rPr>
          <w:rFonts w:eastAsiaTheme="minorEastAsia" w:hint="eastAsia"/>
          <w:sz w:val="22"/>
        </w:rPr>
        <w:t xml:space="preserve">As for time domain </w:t>
      </w:r>
      <w:r>
        <w:rPr>
          <w:rFonts w:eastAsiaTheme="minorEastAsia" w:hint="eastAsia"/>
          <w:sz w:val="22"/>
        </w:rPr>
        <w:t xml:space="preserve">port </w:t>
      </w:r>
      <w:r w:rsidRPr="00FB1DBE">
        <w:rPr>
          <w:rFonts w:eastAsiaTheme="minorEastAsia" w:hint="eastAsia"/>
          <w:sz w:val="22"/>
        </w:rPr>
        <w:t>multiplexing</w:t>
      </w:r>
      <w:r>
        <w:rPr>
          <w:rFonts w:eastAsiaTheme="minorEastAsia" w:hint="eastAsia"/>
          <w:sz w:val="22"/>
        </w:rPr>
        <w:t xml:space="preserve"> for two-symbol front-loaded DM-RS case</w:t>
      </w:r>
      <w:r w:rsidRPr="00FB1DBE">
        <w:rPr>
          <w:rFonts w:eastAsiaTheme="minorEastAsia" w:hint="eastAsia"/>
          <w:sz w:val="22"/>
        </w:rPr>
        <w:t xml:space="preserve">, </w:t>
      </w:r>
      <w:r>
        <w:rPr>
          <w:rFonts w:eastAsiaTheme="minorEastAsia" w:hint="eastAsia"/>
          <w:sz w:val="22"/>
        </w:rPr>
        <w:t xml:space="preserve">there are two options, </w:t>
      </w:r>
      <w:r w:rsidRPr="00FB1DBE">
        <w:rPr>
          <w:rFonts w:eastAsiaTheme="minorEastAsia" w:hint="eastAsia"/>
          <w:sz w:val="22"/>
        </w:rPr>
        <w:t>TD-OCC</w:t>
      </w:r>
      <w:r>
        <w:rPr>
          <w:rFonts w:eastAsiaTheme="minorEastAsia" w:hint="eastAsia"/>
          <w:sz w:val="22"/>
        </w:rPr>
        <w:t xml:space="preserve"> ({1, 1} and {1, -1})</w:t>
      </w:r>
      <w:r w:rsidRPr="00FB1DBE">
        <w:rPr>
          <w:rFonts w:eastAsiaTheme="minorEastAsia" w:hint="eastAsia"/>
          <w:sz w:val="22"/>
        </w:rPr>
        <w:t xml:space="preserve"> and repetition (</w:t>
      </w:r>
      <w:r>
        <w:rPr>
          <w:rFonts w:eastAsiaTheme="minorEastAsia" w:hint="eastAsia"/>
          <w:sz w:val="22"/>
        </w:rPr>
        <w:t>TD-</w:t>
      </w:r>
      <w:r w:rsidRPr="00FB1DBE">
        <w:rPr>
          <w:rFonts w:eastAsiaTheme="minorEastAsia" w:hint="eastAsia"/>
          <w:sz w:val="22"/>
        </w:rPr>
        <w:t xml:space="preserve">OCC </w:t>
      </w:r>
      <w:r>
        <w:rPr>
          <w:rFonts w:eastAsiaTheme="minorEastAsia" w:hint="eastAsia"/>
          <w:sz w:val="22"/>
        </w:rPr>
        <w:t>using only {1, 1}).</w:t>
      </w:r>
      <w:r w:rsidRPr="00FB1DBE">
        <w:rPr>
          <w:rFonts w:eastAsiaTheme="minorEastAsia" w:hint="eastAsia"/>
          <w:sz w:val="22"/>
        </w:rPr>
        <w:t xml:space="preserve"> And </w:t>
      </w:r>
      <w:r>
        <w:rPr>
          <w:rFonts w:eastAsiaTheme="minorEastAsia" w:hint="eastAsia"/>
          <w:sz w:val="22"/>
        </w:rPr>
        <w:t xml:space="preserve">applicability of </w:t>
      </w:r>
      <w:r w:rsidRPr="00FB1DBE">
        <w:rPr>
          <w:rFonts w:eastAsiaTheme="minorEastAsia" w:hint="eastAsia"/>
          <w:sz w:val="22"/>
        </w:rPr>
        <w:t>TD-OCC depend</w:t>
      </w:r>
      <w:r>
        <w:rPr>
          <w:rFonts w:eastAsiaTheme="minorEastAsia" w:hint="eastAsia"/>
          <w:sz w:val="22"/>
        </w:rPr>
        <w:t>s</w:t>
      </w:r>
      <w:r w:rsidRPr="00FB1DBE">
        <w:rPr>
          <w:rFonts w:eastAsiaTheme="minorEastAsia" w:hint="eastAsia"/>
          <w:sz w:val="22"/>
        </w:rPr>
        <w:t xml:space="preserve"> on the influence of the phase noise</w:t>
      </w:r>
      <w:r>
        <w:rPr>
          <w:rFonts w:eastAsiaTheme="minorEastAsia" w:hint="eastAsia"/>
          <w:sz w:val="22"/>
        </w:rPr>
        <w:t>,</w:t>
      </w:r>
      <w:r w:rsidRPr="00FB1DBE">
        <w:rPr>
          <w:rFonts w:eastAsiaTheme="minorEastAsia" w:hint="eastAsia"/>
          <w:sz w:val="22"/>
        </w:rPr>
        <w:t xml:space="preserve"> which </w:t>
      </w:r>
      <w:r>
        <w:rPr>
          <w:rFonts w:eastAsiaTheme="minorEastAsia" w:hint="eastAsia"/>
          <w:sz w:val="22"/>
        </w:rPr>
        <w:t>highly</w:t>
      </w:r>
      <w:r w:rsidRPr="00FB1DBE">
        <w:rPr>
          <w:rFonts w:eastAsiaTheme="minorEastAsia" w:hint="eastAsia"/>
          <w:sz w:val="22"/>
        </w:rPr>
        <w:t xml:space="preserve"> impact</w:t>
      </w:r>
      <w:r>
        <w:rPr>
          <w:rFonts w:eastAsiaTheme="minorEastAsia" w:hint="eastAsia"/>
          <w:sz w:val="22"/>
        </w:rPr>
        <w:t>s</w:t>
      </w:r>
      <w:r w:rsidRPr="00FB1DBE">
        <w:rPr>
          <w:rFonts w:eastAsiaTheme="minorEastAsia" w:hint="eastAsia"/>
          <w:sz w:val="22"/>
        </w:rPr>
        <w:t xml:space="preserve"> </w:t>
      </w:r>
      <w:r>
        <w:rPr>
          <w:rFonts w:eastAsiaTheme="minorEastAsia" w:hint="eastAsia"/>
          <w:sz w:val="22"/>
        </w:rPr>
        <w:t xml:space="preserve">on channel estimation accuracy, while repetition can be </w:t>
      </w:r>
      <w:r>
        <w:rPr>
          <w:rFonts w:eastAsiaTheme="minorEastAsia"/>
          <w:sz w:val="22"/>
        </w:rPr>
        <w:t>applied</w:t>
      </w:r>
      <w:r>
        <w:rPr>
          <w:rFonts w:eastAsiaTheme="minorEastAsia" w:hint="eastAsia"/>
          <w:sz w:val="22"/>
        </w:rPr>
        <w:t xml:space="preserve"> irrespective of the impact of phase noise.</w:t>
      </w:r>
      <w:r w:rsidRPr="00FB1DBE">
        <w:rPr>
          <w:rFonts w:eastAsiaTheme="minorEastAsia" w:hint="eastAsia"/>
          <w:sz w:val="22"/>
        </w:rPr>
        <w:t xml:space="preserve"> </w:t>
      </w:r>
      <w:r>
        <w:rPr>
          <w:rFonts w:eastAsiaTheme="minorEastAsia" w:hint="eastAsia"/>
          <w:sz w:val="22"/>
        </w:rPr>
        <w:t>And the degree of phase noise impact depends on carrier frequency, which is semi-statically configured</w:t>
      </w:r>
      <w:r w:rsidRPr="00FB1DBE">
        <w:rPr>
          <w:rFonts w:eastAsiaTheme="minorEastAsia" w:hint="eastAsia"/>
          <w:sz w:val="22"/>
        </w:rPr>
        <w:t>. T</w:t>
      </w:r>
      <w:r w:rsidRPr="00FB1DBE">
        <w:rPr>
          <w:rFonts w:eastAsiaTheme="minorEastAsia"/>
          <w:sz w:val="22"/>
        </w:rPr>
        <w:t>h</w:t>
      </w:r>
      <w:r w:rsidRPr="00FB1DBE">
        <w:rPr>
          <w:rFonts w:eastAsiaTheme="minorEastAsia" w:hint="eastAsia"/>
          <w:sz w:val="22"/>
        </w:rPr>
        <w:t xml:space="preserve">us, whether TD-OCC </w:t>
      </w:r>
      <w:r>
        <w:rPr>
          <w:rFonts w:eastAsiaTheme="minorEastAsia" w:hint="eastAsia"/>
          <w:sz w:val="22"/>
        </w:rPr>
        <w:t>is applied</w:t>
      </w:r>
      <w:r w:rsidRPr="00FB1DBE">
        <w:rPr>
          <w:rFonts w:eastAsiaTheme="minorEastAsia" w:hint="eastAsia"/>
          <w:sz w:val="22"/>
        </w:rPr>
        <w:t xml:space="preserve"> </w:t>
      </w:r>
      <w:r>
        <w:rPr>
          <w:rFonts w:eastAsiaTheme="minorEastAsia" w:hint="eastAsia"/>
          <w:sz w:val="22"/>
        </w:rPr>
        <w:t xml:space="preserve">or not can be </w:t>
      </w:r>
      <w:r w:rsidRPr="00FB1DBE">
        <w:rPr>
          <w:rFonts w:eastAsiaTheme="minorEastAsia" w:hint="eastAsia"/>
          <w:sz w:val="22"/>
        </w:rPr>
        <w:t>semi-statically</w:t>
      </w:r>
      <w:r>
        <w:rPr>
          <w:rFonts w:eastAsiaTheme="minorEastAsia" w:hint="eastAsia"/>
          <w:sz w:val="22"/>
        </w:rPr>
        <w:t xml:space="preserve"> configured, e.g., based on the carrier frequency</w:t>
      </w:r>
      <w:r w:rsidRPr="00FB1DBE">
        <w:rPr>
          <w:rFonts w:eastAsiaTheme="minorEastAsia" w:hint="eastAsia"/>
          <w:sz w:val="22"/>
        </w:rPr>
        <w:t xml:space="preserve">. </w:t>
      </w:r>
      <w:r>
        <w:rPr>
          <w:rFonts w:eastAsiaTheme="minorEastAsia" w:hint="eastAsia"/>
          <w:sz w:val="22"/>
        </w:rPr>
        <w:t xml:space="preserve">Note that if TD-OCC is not configured and two-symbol front-loaded DM-RS is applied, repetition is applied with the maximum number of ports is </w:t>
      </w:r>
      <w:r>
        <w:rPr>
          <w:rFonts w:eastAsiaTheme="minorEastAsia"/>
          <w:sz w:val="22"/>
        </w:rPr>
        <w:t>restricted</w:t>
      </w:r>
      <w:r>
        <w:rPr>
          <w:rFonts w:eastAsiaTheme="minorEastAsia" w:hint="eastAsia"/>
          <w:sz w:val="22"/>
        </w:rPr>
        <w:t xml:space="preserve"> to 4 for front-loaded DM-RS configuration type1 and 6 for front-loaded DM-RS configuration type 2, respectively. </w:t>
      </w:r>
    </w:p>
    <w:p w:rsidR="009A7E7C" w:rsidRDefault="009A7E7C" w:rsidP="009A7E7C">
      <w:pPr>
        <w:spacing w:after="120"/>
        <w:jc w:val="both"/>
        <w:rPr>
          <w:rFonts w:eastAsiaTheme="minorEastAsia"/>
          <w:sz w:val="22"/>
        </w:rPr>
      </w:pPr>
      <w:r w:rsidRPr="00F02C55">
        <w:rPr>
          <w:rFonts w:eastAsiaTheme="minorEastAsia" w:hint="eastAsia"/>
          <w:sz w:val="22"/>
        </w:rPr>
        <w:t xml:space="preserve">As for FDM between data and DM-RS, </w:t>
      </w:r>
      <w:r>
        <w:rPr>
          <w:rFonts w:eastAsiaTheme="minorEastAsia" w:hint="eastAsia"/>
          <w:sz w:val="22"/>
        </w:rPr>
        <w:t xml:space="preserve">when supporting FDM between data and DM-RS, the performance gain can be achieved in high SNR region due to the overhead reduction (coding rate of data becomes lower). When additional DM-RS is configured, more performance gain will be achieved. On the other hand, when FDM is not supported, the performance gain can be achieved in low SNR region due to the DM-RS power boosting. Based on the discussion, since both FDM and non-FDM between data and DM-RS have advantage in SU-MIMO, we proposed to configure both schemes dynamically for scheduling flexibility. In addition, when assuming MU-MIMO, non-FDM indication between data and DM-RS is </w:t>
      </w:r>
      <w:r>
        <w:rPr>
          <w:rFonts w:eastAsiaTheme="minorEastAsia"/>
          <w:sz w:val="22"/>
        </w:rPr>
        <w:t>beneficial</w:t>
      </w:r>
      <w:r>
        <w:rPr>
          <w:rFonts w:eastAsiaTheme="minorEastAsia" w:hint="eastAsia"/>
          <w:sz w:val="22"/>
        </w:rPr>
        <w:t xml:space="preserve"> for rate matching. For example, when non-FDM between data and DM-RS is configured in MU-MIMO transmission, each UE can</w:t>
      </w:r>
      <w:r>
        <w:rPr>
          <w:rFonts w:eastAsiaTheme="minorEastAsia"/>
          <w:sz w:val="22"/>
        </w:rPr>
        <w:t>’</w:t>
      </w:r>
      <w:r>
        <w:rPr>
          <w:rFonts w:eastAsiaTheme="minorEastAsia" w:hint="eastAsia"/>
          <w:sz w:val="22"/>
        </w:rPr>
        <w:t xml:space="preserve">t know MU-MIMO is applied or not, but each UE can assume non DM-RS resources may be allocated to the other UE. Therefore, UE can know occupied </w:t>
      </w:r>
      <w:r>
        <w:rPr>
          <w:rFonts w:eastAsiaTheme="minorEastAsia"/>
          <w:sz w:val="22"/>
        </w:rPr>
        <w:t>resource</w:t>
      </w:r>
      <w:r>
        <w:rPr>
          <w:rFonts w:eastAsiaTheme="minorEastAsia" w:hint="eastAsia"/>
          <w:sz w:val="22"/>
        </w:rPr>
        <w:t xml:space="preserve"> of own UE clearly. T</w:t>
      </w:r>
      <w:r>
        <w:rPr>
          <w:rFonts w:eastAsiaTheme="minorEastAsia"/>
          <w:sz w:val="22"/>
        </w:rPr>
        <w:t>h</w:t>
      </w:r>
      <w:r>
        <w:rPr>
          <w:rFonts w:eastAsiaTheme="minorEastAsia" w:hint="eastAsia"/>
          <w:sz w:val="22"/>
        </w:rPr>
        <w:t xml:space="preserve">us, partial non-transparent MU-MIMO can be achieved. </w:t>
      </w:r>
    </w:p>
    <w:p w:rsidR="009A7E7C" w:rsidRPr="004F5B02" w:rsidRDefault="009A7E7C" w:rsidP="009A7E7C">
      <w:pPr>
        <w:spacing w:after="120"/>
        <w:jc w:val="both"/>
        <w:rPr>
          <w:rFonts w:eastAsiaTheme="minorEastAsia"/>
          <w:sz w:val="22"/>
        </w:rPr>
      </w:pPr>
      <w:r>
        <w:rPr>
          <w:rFonts w:eastAsiaTheme="minorEastAsia" w:hint="eastAsia"/>
          <w:sz w:val="22"/>
        </w:rPr>
        <w:lastRenderedPageBreak/>
        <w:t xml:space="preserve">Base on above discussions, we made the following </w:t>
      </w:r>
      <w:r>
        <w:rPr>
          <w:rFonts w:eastAsiaTheme="minorEastAsia"/>
          <w:sz w:val="22"/>
        </w:rPr>
        <w:t>proposal</w:t>
      </w:r>
      <w:r>
        <w:rPr>
          <w:rFonts w:eastAsiaTheme="minorEastAsia" w:hint="eastAsia"/>
          <w:sz w:val="22"/>
        </w:rPr>
        <w:t xml:space="preserve">. And we provide the DM-RS antenna port mapping configuration table as shown in Appendix A. </w:t>
      </w:r>
    </w:p>
    <w:p w:rsidR="009A7E7C" w:rsidRPr="003163F3" w:rsidRDefault="009A7E7C" w:rsidP="009A7E7C">
      <w:pPr>
        <w:spacing w:after="120"/>
        <w:jc w:val="both"/>
        <w:rPr>
          <w:rFonts w:eastAsiaTheme="minorEastAsia"/>
          <w:b/>
          <w:sz w:val="22"/>
          <w:u w:val="single"/>
        </w:rPr>
      </w:pPr>
      <w:r w:rsidRPr="003163F3">
        <w:rPr>
          <w:rFonts w:eastAsia="ＭＳ 明朝" w:hint="eastAsia"/>
          <w:b/>
          <w:sz w:val="22"/>
          <w:u w:val="single"/>
        </w:rPr>
        <w:t xml:space="preserve">Proposal </w:t>
      </w:r>
      <w:r w:rsidRPr="00C8298E">
        <w:rPr>
          <w:rFonts w:eastAsia="ＭＳ 明朝" w:hint="eastAsia"/>
          <w:b/>
          <w:sz w:val="22"/>
          <w:u w:val="single"/>
        </w:rPr>
        <w:t>1</w:t>
      </w:r>
      <w:r w:rsidRPr="003163F3">
        <w:rPr>
          <w:rFonts w:eastAsia="ＭＳ 明朝"/>
          <w:b/>
          <w:sz w:val="22"/>
          <w:u w:val="single"/>
        </w:rPr>
        <w:t>:</w:t>
      </w:r>
    </w:p>
    <w:p w:rsidR="009A7E7C" w:rsidRPr="00880BEC" w:rsidRDefault="009A7E7C" w:rsidP="009A7E7C">
      <w:pPr>
        <w:pStyle w:val="afd"/>
        <w:numPr>
          <w:ilvl w:val="0"/>
          <w:numId w:val="7"/>
        </w:numPr>
        <w:spacing w:after="120"/>
        <w:ind w:leftChars="0"/>
        <w:rPr>
          <w:rFonts w:eastAsia="ＭＳ 明朝"/>
          <w:i/>
          <w:sz w:val="22"/>
        </w:rPr>
      </w:pPr>
      <w:r w:rsidRPr="00880BEC">
        <w:rPr>
          <w:rFonts w:eastAsia="ＭＳ 明朝"/>
          <w:i/>
          <w:sz w:val="22"/>
        </w:rPr>
        <w:t>Whether TD-OCC</w:t>
      </w:r>
      <w:r>
        <w:rPr>
          <w:rFonts w:eastAsia="ＭＳ 明朝" w:hint="eastAsia"/>
          <w:i/>
          <w:sz w:val="22"/>
        </w:rPr>
        <w:t xml:space="preserve"> ({1, 1} and {1, -1})</w:t>
      </w:r>
      <w:r w:rsidRPr="00880BEC">
        <w:rPr>
          <w:rFonts w:eastAsia="ＭＳ 明朝"/>
          <w:i/>
          <w:sz w:val="22"/>
        </w:rPr>
        <w:t xml:space="preserve"> is enable</w:t>
      </w:r>
      <w:r>
        <w:rPr>
          <w:rFonts w:eastAsia="ＭＳ 明朝" w:hint="eastAsia"/>
          <w:i/>
          <w:sz w:val="22"/>
        </w:rPr>
        <w:t>d</w:t>
      </w:r>
      <w:r w:rsidRPr="00880BEC">
        <w:rPr>
          <w:rFonts w:eastAsia="ＭＳ 明朝"/>
          <w:i/>
          <w:sz w:val="22"/>
        </w:rPr>
        <w:t xml:space="preserve"> or</w:t>
      </w:r>
      <w:r>
        <w:rPr>
          <w:rFonts w:eastAsia="ＭＳ 明朝"/>
          <w:i/>
          <w:sz w:val="22"/>
        </w:rPr>
        <w:t xml:space="preserve"> not is higher layer configured</w:t>
      </w:r>
      <w:r>
        <w:rPr>
          <w:rFonts w:eastAsia="ＭＳ 明朝" w:hint="eastAsia"/>
          <w:i/>
          <w:sz w:val="22"/>
        </w:rPr>
        <w:t>.</w:t>
      </w:r>
    </w:p>
    <w:p w:rsidR="009A7E7C" w:rsidRDefault="009A7E7C" w:rsidP="009A7E7C">
      <w:pPr>
        <w:pStyle w:val="afd"/>
        <w:numPr>
          <w:ilvl w:val="0"/>
          <w:numId w:val="7"/>
        </w:numPr>
        <w:spacing w:after="120"/>
        <w:ind w:leftChars="0"/>
        <w:rPr>
          <w:rFonts w:eastAsia="ＭＳ 明朝"/>
          <w:i/>
          <w:sz w:val="22"/>
          <w:lang w:eastAsia="en-US"/>
        </w:rPr>
      </w:pPr>
      <w:r>
        <w:rPr>
          <w:rFonts w:eastAsia="ＭＳ 明朝" w:hint="eastAsia"/>
          <w:i/>
          <w:sz w:val="22"/>
        </w:rPr>
        <w:t xml:space="preserve">Whether </w:t>
      </w:r>
      <w:r w:rsidRPr="00880BEC">
        <w:rPr>
          <w:rFonts w:eastAsia="ＭＳ 明朝"/>
          <w:i/>
          <w:sz w:val="22"/>
        </w:rPr>
        <w:t>FDM between data and DM</w:t>
      </w:r>
      <w:r>
        <w:rPr>
          <w:rFonts w:eastAsia="ＭＳ 明朝" w:hint="eastAsia"/>
          <w:i/>
          <w:sz w:val="22"/>
        </w:rPr>
        <w:t>-</w:t>
      </w:r>
      <w:r>
        <w:rPr>
          <w:rFonts w:eastAsia="ＭＳ 明朝"/>
          <w:i/>
          <w:sz w:val="22"/>
        </w:rPr>
        <w:t xml:space="preserve">RS </w:t>
      </w:r>
      <w:r>
        <w:rPr>
          <w:rFonts w:eastAsia="ＭＳ 明朝" w:hint="eastAsia"/>
          <w:i/>
          <w:sz w:val="22"/>
        </w:rPr>
        <w:t>is applied or not</w:t>
      </w:r>
      <w:r w:rsidRPr="00880BEC">
        <w:rPr>
          <w:rFonts w:eastAsia="ＭＳ 明朝"/>
          <w:i/>
          <w:sz w:val="22"/>
        </w:rPr>
        <w:t xml:space="preserve"> </w:t>
      </w:r>
      <w:r>
        <w:rPr>
          <w:rFonts w:eastAsia="ＭＳ 明朝" w:hint="eastAsia"/>
          <w:i/>
          <w:sz w:val="22"/>
        </w:rPr>
        <w:t>are</w:t>
      </w:r>
      <w:r w:rsidRPr="00880BEC">
        <w:rPr>
          <w:rFonts w:eastAsia="ＭＳ 明朝"/>
          <w:i/>
          <w:sz w:val="22"/>
        </w:rPr>
        <w:t xml:space="preserve"> dynamically </w:t>
      </w:r>
      <w:r>
        <w:rPr>
          <w:rFonts w:eastAsia="ＭＳ 明朝" w:hint="eastAsia"/>
          <w:i/>
          <w:sz w:val="22"/>
        </w:rPr>
        <w:t>indicated</w:t>
      </w:r>
      <w:r w:rsidRPr="00880BEC">
        <w:rPr>
          <w:rFonts w:eastAsia="ＭＳ 明朝"/>
          <w:i/>
          <w:sz w:val="22"/>
        </w:rPr>
        <w:t>.</w:t>
      </w:r>
      <w:r>
        <w:rPr>
          <w:rFonts w:eastAsia="ＭＳ 明朝" w:hint="eastAsia"/>
          <w:i/>
          <w:sz w:val="22"/>
        </w:rPr>
        <w:t xml:space="preserve"> </w:t>
      </w:r>
    </w:p>
    <w:p w:rsidR="00304B12" w:rsidRPr="008D7E71" w:rsidRDefault="009B73CD" w:rsidP="00304B12">
      <w:pPr>
        <w:pStyle w:val="1"/>
        <w:numPr>
          <w:ilvl w:val="1"/>
          <w:numId w:val="6"/>
        </w:numPr>
        <w:spacing w:after="120"/>
        <w:jc w:val="both"/>
        <w:rPr>
          <w:rFonts w:eastAsiaTheme="minorEastAsia"/>
          <w:b/>
          <w:lang w:val="en-US"/>
        </w:rPr>
      </w:pPr>
      <w:r w:rsidRPr="008D7E71">
        <w:rPr>
          <w:rFonts w:eastAsiaTheme="minorEastAsia" w:hint="eastAsia"/>
          <w:b/>
          <w:lang w:val="en-US"/>
        </w:rPr>
        <w:t>Necessity of two 2-symbol a</w:t>
      </w:r>
      <w:r w:rsidR="001E6C5B" w:rsidRPr="008D7E71">
        <w:rPr>
          <w:rFonts w:eastAsiaTheme="minorEastAsia" w:hint="eastAsia"/>
          <w:b/>
          <w:lang w:val="en-US"/>
        </w:rPr>
        <w:t>dditional DM-RS</w:t>
      </w:r>
    </w:p>
    <w:p w:rsidR="00716B64" w:rsidRDefault="001A2DCC" w:rsidP="00602DA5">
      <w:pPr>
        <w:spacing w:afterLines="50" w:after="120"/>
        <w:jc w:val="both"/>
        <w:rPr>
          <w:rFonts w:eastAsiaTheme="minorEastAsia"/>
          <w:sz w:val="22"/>
        </w:rPr>
      </w:pPr>
      <w:r>
        <w:rPr>
          <w:rFonts w:eastAsiaTheme="minorEastAsia" w:hint="eastAsia"/>
          <w:sz w:val="22"/>
        </w:rPr>
        <w:t xml:space="preserve">In </w:t>
      </w:r>
      <w:r w:rsidR="003054A7">
        <w:rPr>
          <w:rFonts w:eastAsiaTheme="minorEastAsia" w:hint="eastAsia"/>
          <w:sz w:val="22"/>
        </w:rPr>
        <w:t xml:space="preserve">the </w:t>
      </w:r>
      <w:r>
        <w:rPr>
          <w:rFonts w:eastAsiaTheme="minorEastAsia" w:hint="eastAsia"/>
          <w:sz w:val="22"/>
        </w:rPr>
        <w:t xml:space="preserve">previous meeting, </w:t>
      </w:r>
      <w:r w:rsidR="00716B64">
        <w:rPr>
          <w:rFonts w:eastAsiaTheme="minorEastAsia" w:hint="eastAsia"/>
          <w:sz w:val="22"/>
        </w:rPr>
        <w:t xml:space="preserve">the following </w:t>
      </w:r>
      <w:r w:rsidR="00BC2743">
        <w:rPr>
          <w:rFonts w:eastAsiaTheme="minorEastAsia" w:hint="eastAsia"/>
          <w:sz w:val="22"/>
        </w:rPr>
        <w:t>agreement</w:t>
      </w:r>
      <w:r w:rsidR="00716B64">
        <w:rPr>
          <w:rFonts w:eastAsiaTheme="minorEastAsia" w:hint="eastAsia"/>
          <w:sz w:val="22"/>
        </w:rPr>
        <w:t xml:space="preserve"> </w:t>
      </w:r>
      <w:r w:rsidR="00EF46E5">
        <w:rPr>
          <w:rFonts w:eastAsiaTheme="minorEastAsia" w:hint="eastAsia"/>
          <w:sz w:val="22"/>
        </w:rPr>
        <w:t>was</w:t>
      </w:r>
      <w:r w:rsidR="00716B64">
        <w:rPr>
          <w:rFonts w:eastAsiaTheme="minorEastAsia" w:hint="eastAsia"/>
          <w:sz w:val="22"/>
        </w:rPr>
        <w:t xml:space="preserve"> made [</w:t>
      </w:r>
      <w:r w:rsidR="00D9276B">
        <w:rPr>
          <w:rFonts w:eastAsiaTheme="minorEastAsia" w:hint="eastAsia"/>
          <w:sz w:val="22"/>
        </w:rPr>
        <w:t>5</w:t>
      </w:r>
      <w:r w:rsidR="00716B64">
        <w:rPr>
          <w:rFonts w:eastAsiaTheme="minorEastAsia" w:hint="eastAsia"/>
          <w:sz w:val="22"/>
        </w:rPr>
        <w:t xml:space="preserve">]. </w:t>
      </w:r>
    </w:p>
    <w:p w:rsidR="00206BEF" w:rsidRPr="0013207F" w:rsidRDefault="00206BEF" w:rsidP="00206BEF">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206BEF" w:rsidRPr="0013207F" w:rsidRDefault="00206BEF" w:rsidP="00206BEF">
      <w:pPr>
        <w:tabs>
          <w:tab w:val="left" w:pos="1440"/>
        </w:tabs>
        <w:ind w:left="1440" w:hanging="1440"/>
        <w:jc w:val="both"/>
        <w:rPr>
          <w:rFonts w:ascii="Times" w:eastAsia="Batang" w:hAnsi="Times"/>
          <w:iCs/>
          <w:sz w:val="20"/>
          <w:szCs w:val="24"/>
          <w:lang w:eastAsia="en-US"/>
        </w:rPr>
      </w:pPr>
      <w:r w:rsidRPr="0013207F">
        <w:rPr>
          <w:rFonts w:ascii="Times" w:eastAsia="Batang" w:hAnsi="Times"/>
          <w:iCs/>
          <w:sz w:val="20"/>
          <w:szCs w:val="24"/>
          <w:lang w:eastAsia="en-US"/>
        </w:rPr>
        <w:t xml:space="preserve">For a slot, for 2-symbol </w:t>
      </w:r>
      <w:proofErr w:type="gramStart"/>
      <w:r w:rsidRPr="0013207F">
        <w:rPr>
          <w:rFonts w:ascii="Times" w:eastAsia="Batang" w:hAnsi="Times"/>
          <w:iCs/>
          <w:sz w:val="20"/>
          <w:szCs w:val="24"/>
          <w:lang w:eastAsia="en-US"/>
        </w:rPr>
        <w:t>front-load</w:t>
      </w:r>
      <w:proofErr w:type="gramEnd"/>
      <w:r w:rsidRPr="0013207F">
        <w:rPr>
          <w:rFonts w:ascii="Times" w:eastAsia="Batang" w:hAnsi="Times"/>
          <w:iCs/>
          <w:sz w:val="20"/>
          <w:szCs w:val="24"/>
          <w:lang w:eastAsia="en-US"/>
        </w:rPr>
        <w:t xml:space="preserve"> DMRS, one 2-symbol additional DMRS may be configured.</w:t>
      </w:r>
    </w:p>
    <w:p w:rsidR="00206BEF" w:rsidRPr="0013207F" w:rsidRDefault="00206BEF" w:rsidP="00206BEF">
      <w:pPr>
        <w:numPr>
          <w:ilvl w:val="0"/>
          <w:numId w:val="17"/>
        </w:numPr>
        <w:tabs>
          <w:tab w:val="left" w:pos="1440"/>
        </w:tabs>
        <w:jc w:val="both"/>
        <w:rPr>
          <w:rFonts w:ascii="Times" w:eastAsia="Batang" w:hAnsi="Times"/>
          <w:iCs/>
          <w:sz w:val="20"/>
          <w:szCs w:val="24"/>
        </w:rPr>
      </w:pPr>
      <w:proofErr w:type="gramStart"/>
      <w:r w:rsidRPr="0013207F">
        <w:rPr>
          <w:rFonts w:ascii="Times" w:eastAsia="Batang" w:hAnsi="Times"/>
          <w:iCs/>
          <w:sz w:val="20"/>
          <w:szCs w:val="24"/>
        </w:rPr>
        <w:t>further</w:t>
      </w:r>
      <w:proofErr w:type="gramEnd"/>
      <w:r w:rsidRPr="0013207F">
        <w:rPr>
          <w:rFonts w:ascii="Times" w:eastAsia="Batang" w:hAnsi="Times"/>
          <w:iCs/>
          <w:sz w:val="20"/>
          <w:szCs w:val="24"/>
        </w:rPr>
        <w:t xml:space="preserve"> discuss next meeting the support of the case of two 2-symbol additional DMRS.</w:t>
      </w:r>
    </w:p>
    <w:p w:rsidR="00206BEF" w:rsidRPr="0013207F" w:rsidRDefault="00206BEF" w:rsidP="00206BEF">
      <w:pPr>
        <w:numPr>
          <w:ilvl w:val="1"/>
          <w:numId w:val="17"/>
        </w:numPr>
        <w:tabs>
          <w:tab w:val="left" w:pos="1440"/>
        </w:tabs>
        <w:jc w:val="both"/>
        <w:rPr>
          <w:rFonts w:ascii="Times" w:eastAsia="Batang" w:hAnsi="Times"/>
          <w:iCs/>
          <w:sz w:val="20"/>
          <w:szCs w:val="24"/>
        </w:rPr>
      </w:pPr>
      <w:proofErr w:type="gramStart"/>
      <w:r w:rsidRPr="0013207F">
        <w:rPr>
          <w:rFonts w:ascii="Times" w:eastAsia="Batang" w:hAnsi="Times"/>
          <w:iCs/>
          <w:sz w:val="20"/>
          <w:szCs w:val="24"/>
        </w:rPr>
        <w:t>companies</w:t>
      </w:r>
      <w:proofErr w:type="gramEnd"/>
      <w:r w:rsidRPr="0013207F">
        <w:rPr>
          <w:rFonts w:ascii="Times" w:eastAsia="Batang" w:hAnsi="Times"/>
          <w:iCs/>
          <w:sz w:val="20"/>
          <w:szCs w:val="24"/>
        </w:rPr>
        <w:t xml:space="preserve"> are encouraged to consider the use case of HST and high order MU-MIMO with more than 6 orthogonal DM-RS ports, with realistic CSI feedback, etc.</w:t>
      </w:r>
    </w:p>
    <w:p w:rsidR="00750914" w:rsidRPr="00206BEF" w:rsidRDefault="00750914" w:rsidP="00602DA5">
      <w:pPr>
        <w:spacing w:afterLines="50" w:after="120"/>
        <w:jc w:val="both"/>
        <w:rPr>
          <w:rFonts w:eastAsia="ＭＳ 明朝"/>
          <w:sz w:val="22"/>
        </w:rPr>
      </w:pPr>
    </w:p>
    <w:p w:rsidR="006473FA" w:rsidRDefault="00206BEF" w:rsidP="00602DA5">
      <w:pPr>
        <w:spacing w:afterLines="50" w:after="120"/>
        <w:jc w:val="both"/>
        <w:rPr>
          <w:rFonts w:eastAsia="ＭＳ 明朝"/>
          <w:sz w:val="22"/>
        </w:rPr>
      </w:pPr>
      <w:r>
        <w:rPr>
          <w:rFonts w:eastAsia="ＭＳ 明朝" w:hint="eastAsia"/>
          <w:sz w:val="22"/>
        </w:rPr>
        <w:t>As f</w:t>
      </w:r>
      <w:r w:rsidR="00F372AB">
        <w:rPr>
          <w:rFonts w:eastAsia="ＭＳ 明朝" w:hint="eastAsia"/>
          <w:sz w:val="22"/>
        </w:rPr>
        <w:t xml:space="preserve">or 2-symbol front-loaded DM-RS, </w:t>
      </w:r>
      <w:r w:rsidR="00ED5F93">
        <w:rPr>
          <w:rFonts w:eastAsia="ＭＳ 明朝" w:hint="eastAsia"/>
          <w:sz w:val="22"/>
        </w:rPr>
        <w:t>following</w:t>
      </w:r>
      <w:r w:rsidR="00F372AB">
        <w:rPr>
          <w:rFonts w:eastAsia="ＭＳ 明朝" w:hint="eastAsia"/>
          <w:sz w:val="22"/>
        </w:rPr>
        <w:t xml:space="preserve"> </w:t>
      </w:r>
      <w:r w:rsidR="00ED5F93">
        <w:rPr>
          <w:rFonts w:eastAsia="ＭＳ 明朝" w:hint="eastAsia"/>
          <w:sz w:val="22"/>
        </w:rPr>
        <w:t xml:space="preserve">use </w:t>
      </w:r>
      <w:r w:rsidR="00F372AB">
        <w:rPr>
          <w:rFonts w:eastAsia="ＭＳ 明朝" w:hint="eastAsia"/>
          <w:sz w:val="22"/>
        </w:rPr>
        <w:t>cases</w:t>
      </w:r>
      <w:r w:rsidR="00DB2274">
        <w:rPr>
          <w:rFonts w:eastAsia="ＭＳ 明朝" w:hint="eastAsia"/>
          <w:sz w:val="22"/>
        </w:rPr>
        <w:t xml:space="preserve"> can be considered</w:t>
      </w:r>
      <w:r w:rsidR="00F372AB">
        <w:rPr>
          <w:rFonts w:eastAsia="ＭＳ 明朝" w:hint="eastAsia"/>
          <w:sz w:val="22"/>
        </w:rPr>
        <w:t xml:space="preserve">, </w:t>
      </w:r>
      <w:r w:rsidR="0077092D">
        <w:rPr>
          <w:rFonts w:eastAsia="ＭＳ 明朝" w:hint="eastAsia"/>
          <w:sz w:val="22"/>
        </w:rPr>
        <w:t xml:space="preserve">which are </w:t>
      </w:r>
      <w:r w:rsidR="00ED5F93">
        <w:rPr>
          <w:rFonts w:eastAsia="ＭＳ 明朝" w:hint="eastAsia"/>
          <w:sz w:val="22"/>
        </w:rPr>
        <w:t>SU</w:t>
      </w:r>
      <w:r w:rsidR="004602C4">
        <w:rPr>
          <w:rFonts w:eastAsia="ＭＳ 明朝" w:hint="eastAsia"/>
          <w:sz w:val="22"/>
        </w:rPr>
        <w:t>/MU</w:t>
      </w:r>
      <w:r w:rsidR="00ED5F93">
        <w:rPr>
          <w:rFonts w:eastAsia="ＭＳ 明朝" w:hint="eastAsia"/>
          <w:sz w:val="22"/>
        </w:rPr>
        <w:t>-MIMO with</w:t>
      </w:r>
      <w:r w:rsidR="00BB0124">
        <w:rPr>
          <w:rFonts w:eastAsia="ＭＳ 明朝" w:hint="eastAsia"/>
          <w:sz w:val="22"/>
        </w:rPr>
        <w:t>out TD-OCC</w:t>
      </w:r>
      <w:r w:rsidR="0077092D">
        <w:rPr>
          <w:rFonts w:eastAsia="ＭＳ 明朝" w:hint="eastAsia"/>
          <w:sz w:val="22"/>
        </w:rPr>
        <w:t xml:space="preserve"> and</w:t>
      </w:r>
      <w:r w:rsidR="00BB0124">
        <w:rPr>
          <w:rFonts w:eastAsia="ＭＳ 明朝" w:hint="eastAsia"/>
          <w:sz w:val="22"/>
        </w:rPr>
        <w:t xml:space="preserve"> </w:t>
      </w:r>
      <w:r w:rsidR="00BB0124" w:rsidRPr="00DC100E">
        <w:rPr>
          <w:rFonts w:eastAsia="ＭＳ 明朝" w:hint="eastAsia"/>
          <w:sz w:val="22"/>
        </w:rPr>
        <w:t>SU</w:t>
      </w:r>
      <w:r w:rsidR="00DC100E">
        <w:rPr>
          <w:rFonts w:eastAsia="ＭＳ 明朝" w:hint="eastAsia"/>
          <w:sz w:val="22"/>
        </w:rPr>
        <w:t>/MU</w:t>
      </w:r>
      <w:r w:rsidR="008E2F5E">
        <w:rPr>
          <w:rFonts w:eastAsia="ＭＳ 明朝" w:hint="eastAsia"/>
          <w:sz w:val="22"/>
        </w:rPr>
        <w:t>-</w:t>
      </w:r>
      <w:r w:rsidR="00BB0124" w:rsidRPr="00DC100E">
        <w:rPr>
          <w:rFonts w:eastAsia="ＭＳ 明朝" w:hint="eastAsia"/>
          <w:sz w:val="22"/>
        </w:rPr>
        <w:t>MIMO</w:t>
      </w:r>
      <w:r w:rsidR="00C258E5">
        <w:rPr>
          <w:rFonts w:eastAsia="ＭＳ 明朝" w:hint="eastAsia"/>
          <w:sz w:val="22"/>
        </w:rPr>
        <w:t xml:space="preserve"> with TD-OCC</w:t>
      </w:r>
      <w:r w:rsidR="00BB0124">
        <w:rPr>
          <w:rFonts w:eastAsia="ＭＳ 明朝" w:hint="eastAsia"/>
          <w:sz w:val="22"/>
        </w:rPr>
        <w:t xml:space="preserve">. In </w:t>
      </w:r>
      <w:r w:rsidR="00BD66AD">
        <w:rPr>
          <w:rFonts w:eastAsia="ＭＳ 明朝" w:hint="eastAsia"/>
          <w:sz w:val="22"/>
        </w:rPr>
        <w:t>case of SU</w:t>
      </w:r>
      <w:r w:rsidR="00BA691F">
        <w:rPr>
          <w:rFonts w:eastAsia="ＭＳ 明朝" w:hint="eastAsia"/>
          <w:sz w:val="22"/>
        </w:rPr>
        <w:t>/MU</w:t>
      </w:r>
      <w:r w:rsidR="00BD66AD">
        <w:rPr>
          <w:rFonts w:eastAsia="ＭＳ 明朝" w:hint="eastAsia"/>
          <w:sz w:val="22"/>
        </w:rPr>
        <w:t xml:space="preserve">-MIMO without TD-OCC, 2-symbol front-loaded DM-RS </w:t>
      </w:r>
      <w:r w:rsidR="00D5583A">
        <w:rPr>
          <w:rFonts w:eastAsia="ＭＳ 明朝" w:hint="eastAsia"/>
          <w:sz w:val="22"/>
        </w:rPr>
        <w:t xml:space="preserve">is </w:t>
      </w:r>
      <w:r w:rsidR="00D5583A">
        <w:rPr>
          <w:rFonts w:eastAsia="ＭＳ 明朝"/>
          <w:sz w:val="22"/>
        </w:rPr>
        <w:t>beneficial</w:t>
      </w:r>
      <w:r w:rsidR="00D5583A">
        <w:rPr>
          <w:rFonts w:eastAsia="ＭＳ 明朝" w:hint="eastAsia"/>
          <w:sz w:val="22"/>
        </w:rPr>
        <w:t xml:space="preserve"> </w:t>
      </w:r>
      <w:r w:rsidR="00F454BF">
        <w:rPr>
          <w:rFonts w:eastAsia="ＭＳ 明朝" w:hint="eastAsia"/>
          <w:sz w:val="22"/>
        </w:rPr>
        <w:t xml:space="preserve">for </w:t>
      </w:r>
      <w:r w:rsidR="0077092D">
        <w:rPr>
          <w:rFonts w:eastAsia="ＭＳ 明朝" w:hint="eastAsia"/>
          <w:sz w:val="22"/>
        </w:rPr>
        <w:t xml:space="preserve">improving </w:t>
      </w:r>
      <w:r w:rsidR="00BD66AD">
        <w:rPr>
          <w:rFonts w:eastAsia="ＭＳ 明朝" w:hint="eastAsia"/>
          <w:sz w:val="22"/>
        </w:rPr>
        <w:t>channel estimation accuracy</w:t>
      </w:r>
      <w:r w:rsidR="0002220A">
        <w:rPr>
          <w:rFonts w:eastAsia="ＭＳ 明朝" w:hint="eastAsia"/>
          <w:sz w:val="22"/>
        </w:rPr>
        <w:t xml:space="preserve">. </w:t>
      </w:r>
      <w:r w:rsidR="00444262">
        <w:rPr>
          <w:rFonts w:eastAsia="ＭＳ 明朝" w:hint="eastAsia"/>
          <w:sz w:val="22"/>
        </w:rPr>
        <w:t>On the other hand</w:t>
      </w:r>
      <w:r w:rsidR="005440B3">
        <w:rPr>
          <w:rFonts w:eastAsia="ＭＳ 明朝" w:hint="eastAsia"/>
          <w:sz w:val="22"/>
        </w:rPr>
        <w:t>, w</w:t>
      </w:r>
      <w:r w:rsidR="00C258E5">
        <w:rPr>
          <w:rFonts w:eastAsia="ＭＳ 明朝" w:hint="eastAsia"/>
          <w:sz w:val="22"/>
        </w:rPr>
        <w:t xml:space="preserve">hen Doppler frequency becomes larger, </w:t>
      </w:r>
      <w:r w:rsidR="00CC6D36">
        <w:rPr>
          <w:rFonts w:eastAsia="ＭＳ 明朝" w:hint="eastAsia"/>
          <w:sz w:val="22"/>
        </w:rPr>
        <w:t xml:space="preserve">additional DM-RS is necessary </w:t>
      </w:r>
      <w:r w:rsidR="007728FB">
        <w:rPr>
          <w:rFonts w:eastAsia="ＭＳ 明朝" w:hint="eastAsia"/>
          <w:sz w:val="22"/>
        </w:rPr>
        <w:t>and</w:t>
      </w:r>
      <w:r w:rsidR="00CC6D36">
        <w:rPr>
          <w:rFonts w:eastAsia="ＭＳ 明朝" w:hint="eastAsia"/>
          <w:sz w:val="22"/>
        </w:rPr>
        <w:t xml:space="preserve"> no need to configure 2-symbol front-loaded DM-RS because the effect of Doppler </w:t>
      </w:r>
      <w:r w:rsidR="00897BE9">
        <w:rPr>
          <w:rFonts w:eastAsia="ＭＳ 明朝" w:hint="eastAsia"/>
          <w:sz w:val="22"/>
        </w:rPr>
        <w:t>offset compensation</w:t>
      </w:r>
      <w:r w:rsidR="00CC6D36">
        <w:rPr>
          <w:rFonts w:eastAsia="ＭＳ 明朝" w:hint="eastAsia"/>
          <w:sz w:val="22"/>
        </w:rPr>
        <w:t xml:space="preserve"> is dominant</w:t>
      </w:r>
      <w:r w:rsidR="0035115C">
        <w:rPr>
          <w:rFonts w:eastAsia="ＭＳ 明朝" w:hint="eastAsia"/>
          <w:sz w:val="22"/>
        </w:rPr>
        <w:t xml:space="preserve"> for channel estimation accuracy</w:t>
      </w:r>
      <w:r w:rsidR="00CC6D36">
        <w:rPr>
          <w:rFonts w:eastAsia="ＭＳ 明朝" w:hint="eastAsia"/>
          <w:sz w:val="22"/>
        </w:rPr>
        <w:t>.</w:t>
      </w:r>
      <w:r w:rsidR="00031332">
        <w:rPr>
          <w:rFonts w:eastAsia="ＭＳ 明朝" w:hint="eastAsia"/>
          <w:sz w:val="22"/>
        </w:rPr>
        <w:t xml:space="preserve"> In case of SU</w:t>
      </w:r>
      <w:r w:rsidR="002708AD">
        <w:rPr>
          <w:rFonts w:eastAsia="ＭＳ 明朝" w:hint="eastAsia"/>
          <w:sz w:val="22"/>
        </w:rPr>
        <w:t>/MU</w:t>
      </w:r>
      <w:r w:rsidR="00031332">
        <w:rPr>
          <w:rFonts w:eastAsia="ＭＳ 明朝" w:hint="eastAsia"/>
          <w:sz w:val="22"/>
        </w:rPr>
        <w:t xml:space="preserve">-MIMO with TD-OCC, </w:t>
      </w:r>
      <w:r w:rsidR="000A2393">
        <w:rPr>
          <w:rFonts w:eastAsia="ＭＳ 明朝" w:hint="eastAsia"/>
          <w:sz w:val="22"/>
        </w:rPr>
        <w:t xml:space="preserve">2-symbol front-loaded DM-RS </w:t>
      </w:r>
      <w:r w:rsidR="009975A0">
        <w:rPr>
          <w:rFonts w:eastAsia="ＭＳ 明朝" w:hint="eastAsia"/>
          <w:sz w:val="22"/>
        </w:rPr>
        <w:t>is</w:t>
      </w:r>
      <w:r w:rsidR="000A2393">
        <w:rPr>
          <w:rFonts w:eastAsia="ＭＳ 明朝" w:hint="eastAsia"/>
          <w:sz w:val="22"/>
        </w:rPr>
        <w:t xml:space="preserve"> utilized in order to support higher order transmission rank </w:t>
      </w:r>
      <w:r w:rsidR="0018468E">
        <w:rPr>
          <w:rFonts w:eastAsia="ＭＳ 明朝" w:hint="eastAsia"/>
          <w:sz w:val="22"/>
        </w:rPr>
        <w:t>(</w:t>
      </w:r>
      <w:r w:rsidR="000A2393">
        <w:rPr>
          <w:rFonts w:eastAsia="ＭＳ 明朝" w:hint="eastAsia"/>
          <w:sz w:val="22"/>
        </w:rPr>
        <w:t xml:space="preserve">more than 4 or 6 DM-RS ports for </w:t>
      </w:r>
      <w:r w:rsidR="004C09F1">
        <w:rPr>
          <w:rFonts w:eastAsia="ＭＳ 明朝" w:hint="eastAsia"/>
          <w:sz w:val="22"/>
        </w:rPr>
        <w:t xml:space="preserve">front-loaded </w:t>
      </w:r>
      <w:r w:rsidR="000A2393">
        <w:rPr>
          <w:rFonts w:eastAsia="ＭＳ 明朝" w:hint="eastAsia"/>
          <w:sz w:val="22"/>
        </w:rPr>
        <w:t>DM-RS configuration type 1 and 2, respectively</w:t>
      </w:r>
      <w:r w:rsidR="0018468E">
        <w:rPr>
          <w:rFonts w:eastAsia="ＭＳ 明朝" w:hint="eastAsia"/>
          <w:sz w:val="22"/>
        </w:rPr>
        <w:t>)</w:t>
      </w:r>
      <w:r w:rsidR="000A2393">
        <w:rPr>
          <w:rFonts w:eastAsia="ＭＳ 明朝" w:hint="eastAsia"/>
          <w:sz w:val="22"/>
        </w:rPr>
        <w:t>. However</w:t>
      </w:r>
      <w:r w:rsidR="00FF0706">
        <w:rPr>
          <w:rFonts w:eastAsia="ＭＳ 明朝" w:hint="eastAsia"/>
          <w:sz w:val="22"/>
        </w:rPr>
        <w:t xml:space="preserve">, when Doppler </w:t>
      </w:r>
      <w:r w:rsidR="00FF0706">
        <w:rPr>
          <w:rFonts w:eastAsia="ＭＳ 明朝"/>
          <w:sz w:val="22"/>
        </w:rPr>
        <w:t>frequency</w:t>
      </w:r>
      <w:r w:rsidR="00FF0706">
        <w:rPr>
          <w:rFonts w:eastAsia="ＭＳ 明朝" w:hint="eastAsia"/>
          <w:sz w:val="22"/>
        </w:rPr>
        <w:t xml:space="preserve"> becomes larger, no need to support such higher </w:t>
      </w:r>
      <w:r w:rsidR="00631647">
        <w:rPr>
          <w:rFonts w:eastAsia="ＭＳ 明朝" w:hint="eastAsia"/>
          <w:sz w:val="22"/>
        </w:rPr>
        <w:t xml:space="preserve">rank </w:t>
      </w:r>
      <w:r w:rsidR="00FF0706">
        <w:rPr>
          <w:rFonts w:eastAsia="ＭＳ 明朝" w:hint="eastAsia"/>
          <w:sz w:val="22"/>
        </w:rPr>
        <w:t xml:space="preserve">transmission and 1-symbol front-loaded DM-RS is enough. </w:t>
      </w:r>
      <w:r w:rsidR="009159BF">
        <w:rPr>
          <w:rFonts w:eastAsia="ＭＳ 明朝" w:hint="eastAsia"/>
          <w:sz w:val="22"/>
        </w:rPr>
        <w:t xml:space="preserve">Therefore, it is not clear to support two 2-symbol additional DM-RS. </w:t>
      </w:r>
      <w:r w:rsidR="00E60396" w:rsidRPr="003163F3">
        <w:rPr>
          <w:rFonts w:eastAsia="ＭＳ 明朝" w:hint="eastAsia"/>
          <w:sz w:val="22"/>
        </w:rPr>
        <w:t>Based on these discussion</w:t>
      </w:r>
      <w:r w:rsidR="00E60396">
        <w:rPr>
          <w:rFonts w:eastAsia="ＭＳ 明朝" w:hint="eastAsia"/>
          <w:sz w:val="22"/>
        </w:rPr>
        <w:t>s, we made</w:t>
      </w:r>
      <w:r w:rsidR="00E60396" w:rsidRPr="003163F3">
        <w:rPr>
          <w:rFonts w:eastAsia="ＭＳ 明朝" w:hint="eastAsia"/>
          <w:sz w:val="22"/>
        </w:rPr>
        <w:t xml:space="preserve"> the following </w:t>
      </w:r>
      <w:r w:rsidR="004D58DB">
        <w:rPr>
          <w:rFonts w:eastAsia="ＭＳ 明朝" w:hint="eastAsia"/>
          <w:sz w:val="22"/>
        </w:rPr>
        <w:t>proposal</w:t>
      </w:r>
      <w:r w:rsidR="00E60396" w:rsidRPr="003163F3">
        <w:rPr>
          <w:rFonts w:eastAsia="ＭＳ 明朝" w:hint="eastAsia"/>
          <w:sz w:val="22"/>
        </w:rPr>
        <w:t xml:space="preserve">. </w:t>
      </w:r>
    </w:p>
    <w:p w:rsidR="004D58DB" w:rsidRPr="002B719A" w:rsidRDefault="004D58DB" w:rsidP="004D58DB">
      <w:pPr>
        <w:spacing w:after="120"/>
        <w:jc w:val="both"/>
        <w:rPr>
          <w:rFonts w:eastAsiaTheme="minorEastAsia"/>
          <w:b/>
          <w:sz w:val="22"/>
          <w:u w:val="single"/>
        </w:rPr>
      </w:pPr>
      <w:r w:rsidRPr="002B719A">
        <w:rPr>
          <w:rFonts w:eastAsia="ＭＳ 明朝" w:hint="eastAsia"/>
          <w:b/>
          <w:sz w:val="22"/>
          <w:u w:val="single"/>
        </w:rPr>
        <w:t xml:space="preserve">Proposal </w:t>
      </w:r>
      <w:r w:rsidR="007A5D49">
        <w:rPr>
          <w:rFonts w:eastAsia="ＭＳ 明朝" w:hint="eastAsia"/>
          <w:b/>
          <w:sz w:val="22"/>
          <w:u w:val="single"/>
        </w:rPr>
        <w:t>2</w:t>
      </w:r>
      <w:r w:rsidRPr="002B719A">
        <w:rPr>
          <w:rFonts w:eastAsia="ＭＳ 明朝"/>
          <w:b/>
          <w:sz w:val="22"/>
          <w:u w:val="single"/>
        </w:rPr>
        <w:t>:</w:t>
      </w:r>
    </w:p>
    <w:p w:rsidR="004D58DB" w:rsidRPr="00D5479C" w:rsidRDefault="00631647" w:rsidP="004D58DB">
      <w:pPr>
        <w:pStyle w:val="afd"/>
        <w:numPr>
          <w:ilvl w:val="0"/>
          <w:numId w:val="7"/>
        </w:numPr>
        <w:spacing w:after="120"/>
        <w:ind w:leftChars="0"/>
        <w:rPr>
          <w:rFonts w:eastAsia="ＭＳ 明朝"/>
          <w:i/>
          <w:sz w:val="22"/>
        </w:rPr>
      </w:pPr>
      <w:r>
        <w:rPr>
          <w:rFonts w:eastAsia="ＭＳ 明朝" w:hint="eastAsia"/>
          <w:i/>
          <w:sz w:val="22"/>
        </w:rPr>
        <w:t>T</w:t>
      </w:r>
      <w:r w:rsidR="001E370D">
        <w:rPr>
          <w:rFonts w:eastAsia="ＭＳ 明朝" w:hint="eastAsia"/>
          <w:i/>
          <w:sz w:val="22"/>
        </w:rPr>
        <w:t xml:space="preserve">wo 2-symbol additional DM-RS </w:t>
      </w:r>
      <w:r>
        <w:rPr>
          <w:rFonts w:eastAsia="ＭＳ 明朝" w:hint="eastAsia"/>
          <w:i/>
          <w:sz w:val="22"/>
        </w:rPr>
        <w:t>is not supported for NR</w:t>
      </w:r>
      <w:r w:rsidR="001E370D">
        <w:rPr>
          <w:rFonts w:eastAsia="ＭＳ 明朝" w:hint="eastAsia"/>
          <w:i/>
          <w:sz w:val="22"/>
        </w:rPr>
        <w:t xml:space="preserve">. </w:t>
      </w:r>
    </w:p>
    <w:p w:rsidR="006473FA" w:rsidRDefault="006473FA" w:rsidP="00602DA5">
      <w:pPr>
        <w:spacing w:afterLines="50" w:after="120"/>
        <w:rPr>
          <w:rFonts w:eastAsia="ＭＳ 明朝"/>
          <w:sz w:val="22"/>
        </w:rPr>
      </w:pPr>
    </w:p>
    <w:p w:rsidR="00646A75" w:rsidRPr="003163F3" w:rsidRDefault="00646A75" w:rsidP="00646A75">
      <w:pPr>
        <w:pStyle w:val="1"/>
        <w:numPr>
          <w:ilvl w:val="1"/>
          <w:numId w:val="6"/>
        </w:numPr>
        <w:spacing w:after="120"/>
        <w:jc w:val="both"/>
        <w:rPr>
          <w:rFonts w:eastAsiaTheme="minorEastAsia"/>
          <w:b/>
          <w:lang w:val="en-US"/>
        </w:rPr>
      </w:pPr>
      <w:r w:rsidRPr="00036887">
        <w:rPr>
          <w:rFonts w:eastAsiaTheme="minorEastAsia"/>
          <w:b/>
          <w:lang w:val="en-US"/>
        </w:rPr>
        <w:t>DM</w:t>
      </w:r>
      <w:r>
        <w:rPr>
          <w:rFonts w:eastAsiaTheme="minorEastAsia" w:hint="eastAsia"/>
          <w:b/>
          <w:lang w:val="en-US"/>
        </w:rPr>
        <w:t>-</w:t>
      </w:r>
      <w:r w:rsidRPr="00036887">
        <w:rPr>
          <w:rFonts w:eastAsiaTheme="minorEastAsia"/>
          <w:b/>
          <w:lang w:val="en-US"/>
        </w:rPr>
        <w:t>RS for broadcast/multicast PDSCH</w:t>
      </w:r>
      <w:r w:rsidR="007B4C92">
        <w:rPr>
          <w:rFonts w:eastAsiaTheme="minorEastAsia" w:hint="eastAsia"/>
          <w:b/>
          <w:lang w:val="en-US"/>
        </w:rPr>
        <w:t xml:space="preserve"> and unicast PDSCH before RRC connection</w:t>
      </w:r>
    </w:p>
    <w:p w:rsidR="006473FA" w:rsidRDefault="00646A75" w:rsidP="00602DA5">
      <w:pPr>
        <w:spacing w:afterLines="50" w:after="120"/>
        <w:jc w:val="both"/>
        <w:rPr>
          <w:rFonts w:eastAsiaTheme="minorEastAsia"/>
          <w:sz w:val="22"/>
        </w:rPr>
      </w:pPr>
      <w:r>
        <w:rPr>
          <w:rFonts w:eastAsiaTheme="minorEastAsia" w:hint="eastAsia"/>
          <w:sz w:val="22"/>
        </w:rPr>
        <w:t xml:space="preserve">For DM-RS for broadcast/multicast PDSCH (other than PBCH), since there are large number of UEs in one cell under the different conditions such as different SNR, different Doppler spread, robust performance is </w:t>
      </w:r>
      <w:r w:rsidR="004174E8">
        <w:rPr>
          <w:rFonts w:eastAsiaTheme="minorEastAsia" w:hint="eastAsia"/>
          <w:sz w:val="22"/>
        </w:rPr>
        <w:t>the most important</w:t>
      </w:r>
      <w:r>
        <w:rPr>
          <w:rFonts w:eastAsiaTheme="minorEastAsia" w:hint="eastAsia"/>
          <w:sz w:val="22"/>
        </w:rPr>
        <w:t>. According to our evaluation results [</w:t>
      </w:r>
      <w:r w:rsidR="004174E8">
        <w:rPr>
          <w:rFonts w:eastAsiaTheme="minorEastAsia" w:hint="eastAsia"/>
          <w:sz w:val="22"/>
        </w:rPr>
        <w:t>3</w:t>
      </w:r>
      <w:r>
        <w:rPr>
          <w:rFonts w:eastAsiaTheme="minorEastAsia" w:hint="eastAsia"/>
          <w:sz w:val="22"/>
        </w:rPr>
        <w:t xml:space="preserve">], when applying comb-2 which is the same as front-loaded DM-RS configuration type 1 with 1 symbol, more robust performance can be achieved compared with the configuration type 2 in single port transmission. </w:t>
      </w:r>
      <w:r w:rsidR="00B550F4">
        <w:rPr>
          <w:rFonts w:eastAsiaTheme="minorEastAsia" w:hint="eastAsia"/>
          <w:sz w:val="22"/>
        </w:rPr>
        <w:t xml:space="preserve">As for the </w:t>
      </w:r>
      <w:r w:rsidR="00E17EF9">
        <w:rPr>
          <w:rFonts w:eastAsiaTheme="minorEastAsia" w:hint="eastAsia"/>
          <w:sz w:val="22"/>
        </w:rPr>
        <w:t>number</w:t>
      </w:r>
      <w:r w:rsidR="00B550F4">
        <w:rPr>
          <w:rFonts w:eastAsiaTheme="minorEastAsia" w:hint="eastAsia"/>
          <w:sz w:val="22"/>
        </w:rPr>
        <w:t xml:space="preserve"> of additional DM-RS, based on o</w:t>
      </w:r>
      <w:r>
        <w:rPr>
          <w:rFonts w:eastAsiaTheme="minorEastAsia" w:hint="eastAsia"/>
          <w:sz w:val="22"/>
        </w:rPr>
        <w:t>ur evaluation result</w:t>
      </w:r>
      <w:r w:rsidR="00667909">
        <w:rPr>
          <w:rFonts w:eastAsiaTheme="minorEastAsia" w:hint="eastAsia"/>
          <w:sz w:val="22"/>
        </w:rPr>
        <w:t xml:space="preserve"> </w:t>
      </w:r>
      <w:r w:rsidR="00CF53AA">
        <w:rPr>
          <w:rFonts w:eastAsiaTheme="minorEastAsia" w:hint="eastAsia"/>
          <w:sz w:val="22"/>
        </w:rPr>
        <w:t>[</w:t>
      </w:r>
      <w:r w:rsidR="00CF53AA" w:rsidRPr="00084810">
        <w:rPr>
          <w:rFonts w:eastAsiaTheme="minorEastAsia" w:hint="eastAsia"/>
          <w:sz w:val="22"/>
        </w:rPr>
        <w:t>4</w:t>
      </w:r>
      <w:r w:rsidR="00CF53AA">
        <w:rPr>
          <w:rFonts w:eastAsiaTheme="minorEastAsia" w:hint="eastAsia"/>
          <w:sz w:val="22"/>
        </w:rPr>
        <w:t>]</w:t>
      </w:r>
      <w:r>
        <w:rPr>
          <w:rFonts w:eastAsiaTheme="minorEastAsia" w:hint="eastAsia"/>
          <w:sz w:val="22"/>
        </w:rPr>
        <w:t xml:space="preserve">, </w:t>
      </w:r>
      <w:r w:rsidR="00E17EF9">
        <w:rPr>
          <w:rFonts w:eastAsiaTheme="minorEastAsia" w:hint="eastAsia"/>
          <w:sz w:val="22"/>
        </w:rPr>
        <w:t xml:space="preserve">one one-symbol </w:t>
      </w:r>
      <w:r w:rsidR="00E17EF9">
        <w:rPr>
          <w:rFonts w:eastAsiaTheme="minorEastAsia"/>
          <w:sz w:val="22"/>
        </w:rPr>
        <w:t>additional</w:t>
      </w:r>
      <w:r w:rsidR="00E17EF9">
        <w:rPr>
          <w:rFonts w:eastAsiaTheme="minorEastAsia" w:hint="eastAsia"/>
          <w:sz w:val="22"/>
        </w:rPr>
        <w:t xml:space="preserve"> DM-RS is not sufficient for high D</w:t>
      </w:r>
      <w:r w:rsidR="00E17EF9">
        <w:rPr>
          <w:rFonts w:eastAsiaTheme="minorEastAsia"/>
          <w:sz w:val="22"/>
        </w:rPr>
        <w:t>oppler</w:t>
      </w:r>
      <w:r w:rsidR="00E17EF9">
        <w:rPr>
          <w:rFonts w:eastAsiaTheme="minorEastAsia" w:hint="eastAsia"/>
          <w:sz w:val="22"/>
        </w:rPr>
        <w:t xml:space="preserve"> case. Two one-symbol additional DM-RS and three one-symbol additional DM-RS can support high </w:t>
      </w:r>
      <w:r w:rsidR="00E17EF9">
        <w:rPr>
          <w:rFonts w:eastAsiaTheme="minorEastAsia"/>
          <w:sz w:val="22"/>
        </w:rPr>
        <w:t>Doppler</w:t>
      </w:r>
      <w:r w:rsidR="00E17EF9">
        <w:rPr>
          <w:rFonts w:eastAsiaTheme="minorEastAsia" w:hint="eastAsia"/>
          <w:sz w:val="22"/>
        </w:rPr>
        <w:t xml:space="preserve"> UE. The performance for three one-symbol additional DM-RS is slightly better than that for two one-symbol additional DM-RS.</w:t>
      </w:r>
      <w:r>
        <w:rPr>
          <w:rFonts w:eastAsiaTheme="minorEastAsia" w:hint="eastAsia"/>
          <w:sz w:val="22"/>
        </w:rPr>
        <w:t xml:space="preserve"> </w:t>
      </w:r>
      <w:r w:rsidR="00CF53AA">
        <w:rPr>
          <w:rFonts w:eastAsiaTheme="minorEastAsia" w:hint="eastAsia"/>
          <w:sz w:val="22"/>
        </w:rPr>
        <w:t xml:space="preserve">In addition, as for DM-RS for unicast PDSCH before RRC connection, since the performance requirement is </w:t>
      </w:r>
      <w:r w:rsidR="001241BF">
        <w:rPr>
          <w:rFonts w:eastAsiaTheme="minorEastAsia" w:hint="eastAsia"/>
          <w:sz w:val="22"/>
        </w:rPr>
        <w:t>similar</w:t>
      </w:r>
      <w:r w:rsidR="00CF53AA">
        <w:rPr>
          <w:rFonts w:eastAsiaTheme="minorEastAsia" w:hint="eastAsia"/>
          <w:sz w:val="22"/>
        </w:rPr>
        <w:t xml:space="preserve"> between DM-RS for broadcast/multicast PDSCH and unicast PDSCH before RRC connection, the same pattern</w:t>
      </w:r>
      <w:r w:rsidR="00BD3223">
        <w:rPr>
          <w:rFonts w:eastAsiaTheme="minorEastAsia" w:hint="eastAsia"/>
          <w:sz w:val="22"/>
        </w:rPr>
        <w:t xml:space="preserve"> of DM-RS and the same number and location of </w:t>
      </w:r>
      <w:r w:rsidR="00BD3223">
        <w:rPr>
          <w:rFonts w:eastAsiaTheme="minorEastAsia"/>
          <w:sz w:val="22"/>
        </w:rPr>
        <w:t>additional</w:t>
      </w:r>
      <w:r w:rsidR="00BD3223">
        <w:rPr>
          <w:rFonts w:eastAsiaTheme="minorEastAsia" w:hint="eastAsia"/>
          <w:sz w:val="22"/>
        </w:rPr>
        <w:t xml:space="preserve"> DM-RS</w:t>
      </w:r>
      <w:r w:rsidR="00CD4FE3">
        <w:rPr>
          <w:rFonts w:eastAsiaTheme="minorEastAsia" w:hint="eastAsia"/>
          <w:sz w:val="22"/>
        </w:rPr>
        <w:t xml:space="preserve"> as DM-RS for broadcast/multicast PDSCH</w:t>
      </w:r>
      <w:r w:rsidR="00BD3223">
        <w:rPr>
          <w:rFonts w:eastAsiaTheme="minorEastAsia" w:hint="eastAsia"/>
          <w:sz w:val="22"/>
        </w:rPr>
        <w:t xml:space="preserve"> is preferable. </w:t>
      </w:r>
      <w:r>
        <w:rPr>
          <w:rFonts w:eastAsiaTheme="minorEastAsia" w:hint="eastAsia"/>
          <w:sz w:val="22"/>
        </w:rPr>
        <w:t>T</w:t>
      </w:r>
      <w:r>
        <w:rPr>
          <w:rFonts w:eastAsiaTheme="minorEastAsia"/>
          <w:sz w:val="22"/>
        </w:rPr>
        <w:t>h</w:t>
      </w:r>
      <w:r>
        <w:rPr>
          <w:rFonts w:eastAsiaTheme="minorEastAsia" w:hint="eastAsia"/>
          <w:sz w:val="22"/>
        </w:rPr>
        <w:t xml:space="preserve">us, we made the following proposal. </w:t>
      </w:r>
    </w:p>
    <w:p w:rsidR="00646A75" w:rsidRPr="003163F3" w:rsidRDefault="00646A75" w:rsidP="00646A75">
      <w:pPr>
        <w:spacing w:after="120"/>
        <w:jc w:val="both"/>
        <w:rPr>
          <w:rFonts w:eastAsiaTheme="minorEastAsia"/>
          <w:b/>
          <w:sz w:val="22"/>
          <w:u w:val="single"/>
        </w:rPr>
      </w:pPr>
      <w:r w:rsidRPr="003163F3">
        <w:rPr>
          <w:rFonts w:eastAsia="ＭＳ 明朝" w:hint="eastAsia"/>
          <w:b/>
          <w:sz w:val="22"/>
          <w:u w:val="single"/>
        </w:rPr>
        <w:t xml:space="preserve">Proposal </w:t>
      </w:r>
      <w:r w:rsidR="007A5D49">
        <w:rPr>
          <w:rFonts w:eastAsia="ＭＳ 明朝" w:hint="eastAsia"/>
          <w:b/>
          <w:sz w:val="22"/>
          <w:u w:val="single"/>
        </w:rPr>
        <w:t>3</w:t>
      </w:r>
      <w:r w:rsidRPr="003163F3">
        <w:rPr>
          <w:rFonts w:eastAsia="ＭＳ 明朝"/>
          <w:b/>
          <w:sz w:val="22"/>
          <w:u w:val="single"/>
        </w:rPr>
        <w:t>:</w:t>
      </w:r>
    </w:p>
    <w:p w:rsidR="007B4C92" w:rsidRDefault="007B4C92" w:rsidP="00646A75">
      <w:pPr>
        <w:pStyle w:val="afd"/>
        <w:numPr>
          <w:ilvl w:val="0"/>
          <w:numId w:val="7"/>
        </w:numPr>
        <w:spacing w:after="120"/>
        <w:ind w:leftChars="0"/>
        <w:rPr>
          <w:rFonts w:eastAsia="ＭＳ 明朝"/>
          <w:i/>
          <w:sz w:val="22"/>
          <w:lang w:eastAsia="en-US"/>
        </w:rPr>
      </w:pPr>
      <w:r>
        <w:rPr>
          <w:rFonts w:eastAsia="ＭＳ 明朝" w:hint="eastAsia"/>
          <w:i/>
          <w:sz w:val="22"/>
        </w:rPr>
        <w:t>Confirm the following working assumption</w:t>
      </w:r>
    </w:p>
    <w:p w:rsidR="007B4C92" w:rsidRPr="007B4C92" w:rsidRDefault="007B4C92" w:rsidP="007B4C92">
      <w:pPr>
        <w:pStyle w:val="afd"/>
        <w:numPr>
          <w:ilvl w:val="1"/>
          <w:numId w:val="7"/>
        </w:numPr>
        <w:spacing w:after="120"/>
        <w:ind w:leftChars="0"/>
        <w:rPr>
          <w:rFonts w:eastAsia="ＭＳ 明朝"/>
          <w:i/>
          <w:sz w:val="22"/>
          <w:lang w:eastAsia="en-US"/>
        </w:rPr>
      </w:pPr>
      <w:r w:rsidRPr="007B4C92">
        <w:rPr>
          <w:rFonts w:eastAsia="ＭＳ 明朝"/>
          <w:i/>
          <w:sz w:val="22"/>
          <w:lang w:eastAsia="en-US"/>
        </w:rPr>
        <w:t xml:space="preserve">For broadcast/multicast PDSCH (other than PBCH): support using the front-load DMRS Configuration </w:t>
      </w:r>
      <w:r w:rsidR="00FA2EA1">
        <w:rPr>
          <w:rFonts w:eastAsia="ＭＳ 明朝" w:hint="eastAsia"/>
          <w:i/>
          <w:sz w:val="22"/>
        </w:rPr>
        <w:t xml:space="preserve">type </w:t>
      </w:r>
      <w:r w:rsidRPr="007B4C92">
        <w:rPr>
          <w:rFonts w:eastAsia="ＭＳ 明朝"/>
          <w:i/>
          <w:sz w:val="22"/>
          <w:lang w:eastAsia="en-US"/>
        </w:rPr>
        <w:t>1</w:t>
      </w:r>
    </w:p>
    <w:p w:rsidR="00646A75" w:rsidRDefault="007B4C92" w:rsidP="007B4C92">
      <w:pPr>
        <w:pStyle w:val="afd"/>
        <w:numPr>
          <w:ilvl w:val="2"/>
          <w:numId w:val="7"/>
        </w:numPr>
        <w:spacing w:after="120"/>
        <w:ind w:leftChars="0"/>
        <w:rPr>
          <w:rFonts w:eastAsia="ＭＳ 明朝"/>
          <w:i/>
          <w:sz w:val="22"/>
          <w:lang w:eastAsia="en-US"/>
        </w:rPr>
      </w:pPr>
      <w:r w:rsidRPr="007B4C92">
        <w:rPr>
          <w:rFonts w:eastAsia="ＭＳ 明朝"/>
          <w:i/>
          <w:sz w:val="22"/>
          <w:lang w:eastAsia="en-US"/>
        </w:rPr>
        <w:t>FFS: Whether the above applies for unicast PDSCH transmission before RRC connection</w:t>
      </w:r>
    </w:p>
    <w:p w:rsidR="00646A75" w:rsidRDefault="00C91640" w:rsidP="00646A75">
      <w:pPr>
        <w:pStyle w:val="afd"/>
        <w:numPr>
          <w:ilvl w:val="0"/>
          <w:numId w:val="7"/>
        </w:numPr>
        <w:spacing w:after="120"/>
        <w:ind w:leftChars="0"/>
        <w:rPr>
          <w:rFonts w:eastAsia="ＭＳ 明朝"/>
          <w:i/>
          <w:sz w:val="22"/>
          <w:lang w:eastAsia="en-US"/>
        </w:rPr>
      </w:pPr>
      <w:r w:rsidRPr="00C91640">
        <w:rPr>
          <w:rFonts w:eastAsia="ＭＳ 明朝"/>
          <w:i/>
          <w:sz w:val="22"/>
        </w:rPr>
        <w:lastRenderedPageBreak/>
        <w:t xml:space="preserve">For </w:t>
      </w:r>
      <w:r>
        <w:rPr>
          <w:rFonts w:eastAsia="ＭＳ 明朝" w:hint="eastAsia"/>
          <w:i/>
          <w:sz w:val="22"/>
        </w:rPr>
        <w:t xml:space="preserve">DM-RS of </w:t>
      </w:r>
      <w:r w:rsidRPr="00C91640">
        <w:rPr>
          <w:rFonts w:eastAsia="ＭＳ 明朝"/>
          <w:i/>
          <w:sz w:val="22"/>
        </w:rPr>
        <w:t xml:space="preserve">broadcast/multicast PDSCH (Other than PBCH), </w:t>
      </w:r>
      <w:r w:rsidR="00E17EF9">
        <w:rPr>
          <w:rFonts w:eastAsia="ＭＳ 明朝" w:hint="eastAsia"/>
          <w:i/>
          <w:sz w:val="22"/>
        </w:rPr>
        <w:t xml:space="preserve">not </w:t>
      </w:r>
      <w:r w:rsidRPr="00C91640">
        <w:rPr>
          <w:rFonts w:eastAsia="ＭＳ 明朝"/>
          <w:i/>
          <w:sz w:val="22"/>
        </w:rPr>
        <w:t xml:space="preserve">support </w:t>
      </w:r>
      <w:r w:rsidR="00E17EF9">
        <w:rPr>
          <w:rFonts w:eastAsia="ＭＳ 明朝" w:hint="eastAsia"/>
          <w:i/>
          <w:sz w:val="22"/>
        </w:rPr>
        <w:t>one</w:t>
      </w:r>
      <w:r w:rsidRPr="00C91640">
        <w:rPr>
          <w:rFonts w:eastAsia="ＭＳ 明朝"/>
          <w:i/>
          <w:sz w:val="22"/>
        </w:rPr>
        <w:t xml:space="preserve"> additional DM</w:t>
      </w:r>
      <w:r>
        <w:rPr>
          <w:rFonts w:eastAsia="ＭＳ 明朝" w:hint="eastAsia"/>
          <w:i/>
          <w:sz w:val="22"/>
        </w:rPr>
        <w:t>-</w:t>
      </w:r>
      <w:r w:rsidRPr="00C91640">
        <w:rPr>
          <w:rFonts w:eastAsia="ＭＳ 明朝"/>
          <w:i/>
          <w:sz w:val="22"/>
        </w:rPr>
        <w:t>RS.</w:t>
      </w:r>
      <w:r w:rsidR="00646A75">
        <w:rPr>
          <w:rFonts w:eastAsia="ＭＳ 明朝" w:hint="eastAsia"/>
          <w:i/>
          <w:sz w:val="22"/>
        </w:rPr>
        <w:t xml:space="preserve">  </w:t>
      </w:r>
      <w:r w:rsidR="00E17EF9">
        <w:rPr>
          <w:rFonts w:eastAsia="ＭＳ 明朝" w:hint="eastAsia"/>
          <w:i/>
          <w:sz w:val="22"/>
        </w:rPr>
        <w:t>Three additional DM-RS is slightly better than two additional DM-RS.</w:t>
      </w:r>
    </w:p>
    <w:p w:rsidR="00577C99" w:rsidRDefault="00577C99" w:rsidP="00577C99">
      <w:pPr>
        <w:pStyle w:val="afd"/>
        <w:numPr>
          <w:ilvl w:val="0"/>
          <w:numId w:val="7"/>
        </w:numPr>
        <w:spacing w:after="120"/>
        <w:ind w:leftChars="0"/>
        <w:rPr>
          <w:rFonts w:eastAsia="ＭＳ 明朝"/>
          <w:i/>
          <w:sz w:val="22"/>
          <w:lang w:eastAsia="en-US"/>
        </w:rPr>
      </w:pPr>
      <w:r>
        <w:rPr>
          <w:rFonts w:eastAsia="ＭＳ 明朝" w:hint="eastAsia"/>
          <w:i/>
          <w:sz w:val="22"/>
        </w:rPr>
        <w:t>F</w:t>
      </w:r>
      <w:r>
        <w:rPr>
          <w:rFonts w:eastAsia="ＭＳ 明朝"/>
          <w:i/>
          <w:sz w:val="22"/>
        </w:rPr>
        <w:t>o</w:t>
      </w:r>
      <w:r>
        <w:rPr>
          <w:rFonts w:eastAsia="ＭＳ 明朝" w:hint="eastAsia"/>
          <w:i/>
          <w:sz w:val="22"/>
        </w:rPr>
        <w:t>r DM-RS of unicast PDSCH before RRC connection, support the same pattern</w:t>
      </w:r>
      <w:r w:rsidR="00CD4FE3">
        <w:rPr>
          <w:rFonts w:eastAsia="ＭＳ 明朝" w:hint="eastAsia"/>
          <w:i/>
          <w:sz w:val="22"/>
        </w:rPr>
        <w:t xml:space="preserve"> of DM</w:t>
      </w:r>
      <w:r w:rsidR="001B0BE0">
        <w:rPr>
          <w:rFonts w:eastAsia="ＭＳ 明朝" w:hint="eastAsia"/>
          <w:i/>
          <w:sz w:val="22"/>
        </w:rPr>
        <w:t>-</w:t>
      </w:r>
      <w:r w:rsidR="00CD4FE3">
        <w:rPr>
          <w:rFonts w:eastAsia="ＭＳ 明朝" w:hint="eastAsia"/>
          <w:i/>
          <w:sz w:val="22"/>
        </w:rPr>
        <w:t>RS and the same</w:t>
      </w:r>
      <w:r w:rsidR="00E17EF9">
        <w:rPr>
          <w:rFonts w:eastAsia="ＭＳ 明朝" w:hint="eastAsia"/>
          <w:i/>
          <w:sz w:val="22"/>
        </w:rPr>
        <w:t xml:space="preserve"> number </w:t>
      </w:r>
      <w:r>
        <w:rPr>
          <w:rFonts w:eastAsia="ＭＳ 明朝" w:hint="eastAsia"/>
          <w:i/>
          <w:sz w:val="22"/>
        </w:rPr>
        <w:t xml:space="preserve">of additional DM-RS as DM-RS for broadcast/multicast PDSCH (other than PBCH). </w:t>
      </w:r>
    </w:p>
    <w:p w:rsidR="00577C99" w:rsidRPr="00577C99" w:rsidRDefault="00577C99" w:rsidP="00602DA5">
      <w:pPr>
        <w:spacing w:afterLines="50" w:after="120"/>
        <w:jc w:val="both"/>
        <w:rPr>
          <w:rFonts w:eastAsiaTheme="minorEastAsia"/>
          <w:sz w:val="22"/>
        </w:rPr>
      </w:pPr>
    </w:p>
    <w:p w:rsidR="00F66816" w:rsidRPr="00956954" w:rsidRDefault="00F63B03" w:rsidP="00F66816">
      <w:pPr>
        <w:pStyle w:val="1"/>
        <w:numPr>
          <w:ilvl w:val="1"/>
          <w:numId w:val="6"/>
        </w:numPr>
        <w:spacing w:after="120"/>
        <w:jc w:val="both"/>
        <w:rPr>
          <w:rFonts w:eastAsiaTheme="minorEastAsia"/>
          <w:b/>
          <w:lang w:val="en-US"/>
        </w:rPr>
      </w:pPr>
      <w:r>
        <w:rPr>
          <w:rFonts w:eastAsiaTheme="minorEastAsia" w:hint="eastAsia"/>
          <w:b/>
          <w:lang w:val="en-US"/>
        </w:rPr>
        <w:t>Sequence design</w:t>
      </w:r>
      <w:r w:rsidR="008639BF">
        <w:rPr>
          <w:rFonts w:eastAsiaTheme="minorEastAsia" w:hint="eastAsia"/>
          <w:b/>
          <w:lang w:val="en-US"/>
        </w:rPr>
        <w:t xml:space="preserve"> </w:t>
      </w:r>
      <w:r w:rsidR="00706D5E">
        <w:rPr>
          <w:rFonts w:eastAsiaTheme="minorEastAsia" w:hint="eastAsia"/>
          <w:b/>
          <w:lang w:val="en-US"/>
        </w:rPr>
        <w:t xml:space="preserve">on 1/2pi BPSK </w:t>
      </w:r>
      <w:r w:rsidR="008639BF">
        <w:rPr>
          <w:rFonts w:eastAsiaTheme="minorEastAsia" w:hint="eastAsia"/>
          <w:b/>
          <w:lang w:val="en-US"/>
        </w:rPr>
        <w:t>for DFT-S-OFDM</w:t>
      </w:r>
    </w:p>
    <w:p w:rsidR="00FF7091" w:rsidRDefault="008639BF" w:rsidP="00602DA5">
      <w:pPr>
        <w:spacing w:afterLines="50" w:after="120"/>
        <w:jc w:val="both"/>
        <w:rPr>
          <w:rFonts w:eastAsiaTheme="minorEastAsia"/>
          <w:sz w:val="22"/>
        </w:rPr>
      </w:pPr>
      <w:r>
        <w:rPr>
          <w:rFonts w:eastAsiaTheme="minorEastAsia" w:hint="eastAsia"/>
          <w:sz w:val="22"/>
        </w:rPr>
        <w:t>As f</w:t>
      </w:r>
      <w:r w:rsidR="00A6276A">
        <w:rPr>
          <w:rFonts w:eastAsiaTheme="minorEastAsia" w:hint="eastAsia"/>
          <w:sz w:val="22"/>
        </w:rPr>
        <w:t xml:space="preserve">or </w:t>
      </w:r>
      <w:r w:rsidR="005B3FEC">
        <w:rPr>
          <w:rFonts w:eastAsiaTheme="minorEastAsia" w:hint="eastAsia"/>
          <w:sz w:val="22"/>
        </w:rPr>
        <w:t xml:space="preserve">DM-RS </w:t>
      </w:r>
      <w:r w:rsidR="00A6276A">
        <w:rPr>
          <w:rFonts w:eastAsiaTheme="minorEastAsia"/>
          <w:sz w:val="22"/>
        </w:rPr>
        <w:t>sequence</w:t>
      </w:r>
      <w:r w:rsidR="00A6276A">
        <w:rPr>
          <w:rFonts w:eastAsiaTheme="minorEastAsia" w:hint="eastAsia"/>
          <w:sz w:val="22"/>
        </w:rPr>
        <w:t xml:space="preserve"> </w:t>
      </w:r>
      <w:r>
        <w:rPr>
          <w:rFonts w:eastAsiaTheme="minorEastAsia" w:hint="eastAsia"/>
          <w:sz w:val="22"/>
        </w:rPr>
        <w:t xml:space="preserve">design </w:t>
      </w:r>
      <w:r w:rsidR="00A6276A">
        <w:rPr>
          <w:rFonts w:eastAsiaTheme="minorEastAsia" w:hint="eastAsia"/>
          <w:sz w:val="22"/>
        </w:rPr>
        <w:t xml:space="preserve">of DFT-S-OFDM, </w:t>
      </w:r>
      <w:r>
        <w:rPr>
          <w:rFonts w:eastAsiaTheme="minorEastAsia" w:hint="eastAsia"/>
          <w:sz w:val="22"/>
        </w:rPr>
        <w:t xml:space="preserve">LTE based ZC sequence and </w:t>
      </w:r>
      <w:r w:rsidR="00A6276A">
        <w:rPr>
          <w:rFonts w:eastAsiaTheme="minorEastAsia" w:hint="eastAsia"/>
          <w:sz w:val="22"/>
        </w:rPr>
        <w:t>1/2pi BPSK based sequence is proposed</w:t>
      </w:r>
      <w:r>
        <w:rPr>
          <w:rFonts w:eastAsiaTheme="minorEastAsia" w:hint="eastAsia"/>
          <w:sz w:val="22"/>
        </w:rPr>
        <w:t xml:space="preserve">. </w:t>
      </w:r>
      <w:r w:rsidR="001A0983">
        <w:rPr>
          <w:rFonts w:eastAsiaTheme="minorEastAsia" w:hint="eastAsia"/>
          <w:sz w:val="22"/>
        </w:rPr>
        <w:t xml:space="preserve">1/2pi BPSK </w:t>
      </w:r>
      <w:r w:rsidR="00EA1B8B">
        <w:rPr>
          <w:rFonts w:eastAsiaTheme="minorEastAsia" w:hint="eastAsia"/>
          <w:sz w:val="22"/>
        </w:rPr>
        <w:t>based sequence has a benefit to reduce PAPR</w:t>
      </w:r>
      <w:r w:rsidR="00793EA8">
        <w:rPr>
          <w:rFonts w:eastAsiaTheme="minorEastAsia" w:hint="eastAsia"/>
          <w:sz w:val="22"/>
        </w:rPr>
        <w:t xml:space="preserve"> of DM-RS symbol</w:t>
      </w:r>
      <w:r w:rsidR="00BF63E3">
        <w:rPr>
          <w:rFonts w:eastAsiaTheme="minorEastAsia" w:hint="eastAsia"/>
          <w:sz w:val="22"/>
        </w:rPr>
        <w:t xml:space="preserve"> compared with LTE based ZC sequence</w:t>
      </w:r>
      <w:r w:rsidR="00EA1B8B">
        <w:rPr>
          <w:rFonts w:eastAsiaTheme="minorEastAsia" w:hint="eastAsia"/>
          <w:sz w:val="22"/>
        </w:rPr>
        <w:t>, and it is proposed t</w:t>
      </w:r>
      <w:r w:rsidR="006E1FFD">
        <w:rPr>
          <w:rFonts w:eastAsiaTheme="minorEastAsia" w:hint="eastAsia"/>
          <w:sz w:val="22"/>
        </w:rPr>
        <w:t xml:space="preserve">o </w:t>
      </w:r>
      <w:r w:rsidR="00EA1B8B">
        <w:rPr>
          <w:rFonts w:eastAsiaTheme="minorEastAsia" w:hint="eastAsia"/>
          <w:sz w:val="22"/>
        </w:rPr>
        <w:t xml:space="preserve">apply </w:t>
      </w:r>
      <w:r w:rsidR="006D5A7E">
        <w:rPr>
          <w:rFonts w:eastAsiaTheme="minorEastAsia" w:hint="eastAsia"/>
          <w:sz w:val="22"/>
        </w:rPr>
        <w:t xml:space="preserve">1/2pi BPSK based sequence </w:t>
      </w:r>
      <w:r w:rsidR="00D56C2A">
        <w:rPr>
          <w:rFonts w:eastAsiaTheme="minorEastAsia" w:hint="eastAsia"/>
          <w:sz w:val="22"/>
        </w:rPr>
        <w:t xml:space="preserve">when </w:t>
      </w:r>
      <w:r w:rsidR="005F0A89">
        <w:rPr>
          <w:rFonts w:eastAsiaTheme="minorEastAsia" w:hint="eastAsia"/>
          <w:sz w:val="22"/>
        </w:rPr>
        <w:t xml:space="preserve">modulation of </w:t>
      </w:r>
      <w:r w:rsidR="000121CE">
        <w:rPr>
          <w:rFonts w:eastAsiaTheme="minorEastAsia" w:hint="eastAsia"/>
          <w:sz w:val="22"/>
        </w:rPr>
        <w:t xml:space="preserve">PUSCH is </w:t>
      </w:r>
      <w:r w:rsidR="006E1FFD">
        <w:rPr>
          <w:rFonts w:eastAsiaTheme="minorEastAsia" w:hint="eastAsia"/>
          <w:sz w:val="22"/>
        </w:rPr>
        <w:t xml:space="preserve">1/2pi </w:t>
      </w:r>
      <w:r w:rsidR="00271730">
        <w:rPr>
          <w:rFonts w:eastAsiaTheme="minorEastAsia" w:hint="eastAsia"/>
          <w:sz w:val="22"/>
        </w:rPr>
        <w:t>BPSK</w:t>
      </w:r>
      <w:r w:rsidR="001A0983">
        <w:rPr>
          <w:rFonts w:eastAsiaTheme="minorEastAsia" w:hint="eastAsia"/>
          <w:sz w:val="22"/>
        </w:rPr>
        <w:t xml:space="preserve">. However, </w:t>
      </w:r>
      <w:r w:rsidR="00FA2EA1">
        <w:rPr>
          <w:rFonts w:eastAsiaTheme="minorEastAsia" w:hint="eastAsia"/>
          <w:sz w:val="22"/>
        </w:rPr>
        <w:t xml:space="preserve">considering the MPR of QPSK of 1.0 dB in LTE, additional benefit from 1/2pi BPSK should be small such as less than 1.0 </w:t>
      </w:r>
      <w:proofErr w:type="spellStart"/>
      <w:r w:rsidR="00FA2EA1">
        <w:rPr>
          <w:rFonts w:eastAsiaTheme="minorEastAsia" w:hint="eastAsia"/>
          <w:sz w:val="22"/>
        </w:rPr>
        <w:t>dB.</w:t>
      </w:r>
      <w:proofErr w:type="spellEnd"/>
      <w:r w:rsidR="00FA2EA1">
        <w:rPr>
          <w:rFonts w:eastAsiaTheme="minorEastAsia" w:hint="eastAsia"/>
          <w:sz w:val="22"/>
        </w:rPr>
        <w:t xml:space="preserve"> In addition, </w:t>
      </w:r>
      <w:r>
        <w:rPr>
          <w:rFonts w:eastAsiaTheme="minorEastAsia" w:hint="eastAsia"/>
          <w:sz w:val="22"/>
        </w:rPr>
        <w:t xml:space="preserve">if </w:t>
      </w:r>
      <w:r w:rsidR="001A0983">
        <w:rPr>
          <w:rFonts w:eastAsiaTheme="minorEastAsia" w:hint="eastAsia"/>
          <w:sz w:val="22"/>
        </w:rPr>
        <w:t>1/2pi BP</w:t>
      </w:r>
      <w:r>
        <w:rPr>
          <w:rFonts w:eastAsiaTheme="minorEastAsia" w:hint="eastAsia"/>
          <w:sz w:val="22"/>
        </w:rPr>
        <w:t>SK</w:t>
      </w:r>
      <w:r w:rsidR="001A0983">
        <w:rPr>
          <w:rFonts w:eastAsiaTheme="minorEastAsia" w:hint="eastAsia"/>
          <w:sz w:val="22"/>
        </w:rPr>
        <w:t xml:space="preserve"> </w:t>
      </w:r>
      <w:r w:rsidR="00B64086">
        <w:rPr>
          <w:rFonts w:eastAsiaTheme="minorEastAsia" w:hint="eastAsia"/>
          <w:sz w:val="22"/>
        </w:rPr>
        <w:t xml:space="preserve">PUSCH </w:t>
      </w:r>
      <w:r w:rsidR="001A0983">
        <w:rPr>
          <w:rFonts w:eastAsiaTheme="minorEastAsia" w:hint="eastAsia"/>
          <w:sz w:val="22"/>
        </w:rPr>
        <w:t xml:space="preserve">UE and </w:t>
      </w:r>
      <w:r>
        <w:rPr>
          <w:rFonts w:eastAsiaTheme="minorEastAsia" w:hint="eastAsia"/>
          <w:sz w:val="22"/>
        </w:rPr>
        <w:t xml:space="preserve">non 1/2pi BPSK </w:t>
      </w:r>
      <w:r w:rsidR="00B64086">
        <w:rPr>
          <w:rFonts w:eastAsiaTheme="minorEastAsia" w:hint="eastAsia"/>
          <w:sz w:val="22"/>
        </w:rPr>
        <w:t xml:space="preserve">PUSCH </w:t>
      </w:r>
      <w:r>
        <w:rPr>
          <w:rFonts w:eastAsiaTheme="minorEastAsia" w:hint="eastAsia"/>
          <w:sz w:val="22"/>
        </w:rPr>
        <w:t xml:space="preserve">UE is multiplexed at the same time (MU-MIMO </w:t>
      </w:r>
      <w:r w:rsidR="002F4526">
        <w:rPr>
          <w:rFonts w:eastAsiaTheme="minorEastAsia" w:hint="eastAsia"/>
          <w:sz w:val="22"/>
        </w:rPr>
        <w:t xml:space="preserve">within cell, </w:t>
      </w:r>
      <w:r>
        <w:rPr>
          <w:rFonts w:eastAsiaTheme="minorEastAsia" w:hint="eastAsia"/>
          <w:sz w:val="22"/>
        </w:rPr>
        <w:t xml:space="preserve">or different cell), </w:t>
      </w:r>
      <w:r w:rsidR="00FA2EA1">
        <w:rPr>
          <w:rFonts w:eastAsiaTheme="minorEastAsia" w:hint="eastAsia"/>
          <w:sz w:val="22"/>
        </w:rPr>
        <w:t>mutual</w:t>
      </w:r>
      <w:r>
        <w:rPr>
          <w:rFonts w:eastAsiaTheme="minorEastAsia" w:hint="eastAsia"/>
          <w:sz w:val="22"/>
        </w:rPr>
        <w:t xml:space="preserve"> </w:t>
      </w:r>
      <w:r>
        <w:rPr>
          <w:rFonts w:eastAsiaTheme="minorEastAsia"/>
          <w:sz w:val="22"/>
        </w:rPr>
        <w:t>interference</w:t>
      </w:r>
      <w:r>
        <w:rPr>
          <w:rFonts w:eastAsiaTheme="minorEastAsia" w:hint="eastAsia"/>
          <w:sz w:val="22"/>
        </w:rPr>
        <w:t xml:space="preserve"> </w:t>
      </w:r>
      <w:r w:rsidR="00FA2EA1">
        <w:rPr>
          <w:rFonts w:eastAsiaTheme="minorEastAsia" w:hint="eastAsia"/>
          <w:sz w:val="22"/>
        </w:rPr>
        <w:t>is</w:t>
      </w:r>
      <w:r>
        <w:rPr>
          <w:rFonts w:eastAsiaTheme="minorEastAsia" w:hint="eastAsia"/>
          <w:sz w:val="22"/>
        </w:rPr>
        <w:t xml:space="preserve"> increased</w:t>
      </w:r>
      <w:r w:rsidR="00E66E76">
        <w:rPr>
          <w:rFonts w:eastAsiaTheme="minorEastAsia" w:hint="eastAsia"/>
          <w:sz w:val="22"/>
        </w:rPr>
        <w:t xml:space="preserve"> compared with </w:t>
      </w:r>
      <w:r w:rsidR="00FA2EA1">
        <w:rPr>
          <w:rFonts w:eastAsiaTheme="minorEastAsia" w:hint="eastAsia"/>
          <w:sz w:val="22"/>
        </w:rPr>
        <w:t xml:space="preserve">multiplexing among </w:t>
      </w:r>
      <w:r w:rsidR="00E66E76">
        <w:rPr>
          <w:rFonts w:eastAsiaTheme="minorEastAsia" w:hint="eastAsia"/>
          <w:sz w:val="22"/>
        </w:rPr>
        <w:t>ZC sequence</w:t>
      </w:r>
      <w:r w:rsidR="00FA2EA1">
        <w:rPr>
          <w:rFonts w:eastAsiaTheme="minorEastAsia" w:hint="eastAsia"/>
          <w:sz w:val="22"/>
        </w:rPr>
        <w:t>s</w:t>
      </w:r>
      <w:r w:rsidR="00255548">
        <w:rPr>
          <w:rFonts w:eastAsiaTheme="minorEastAsia" w:hint="eastAsia"/>
          <w:sz w:val="22"/>
        </w:rPr>
        <w:t xml:space="preserve">. </w:t>
      </w:r>
      <w:r w:rsidR="00FA2EA1">
        <w:rPr>
          <w:rFonts w:eastAsiaTheme="minorEastAsia" w:hint="eastAsia"/>
          <w:sz w:val="22"/>
        </w:rPr>
        <w:t xml:space="preserve">Otherwise, we need to consider scheduling restriction for MU-MIMO, which is </w:t>
      </w:r>
      <w:r w:rsidR="00F81FF7">
        <w:rPr>
          <w:rFonts w:eastAsiaTheme="minorEastAsia" w:hint="eastAsia"/>
          <w:sz w:val="22"/>
        </w:rPr>
        <w:t xml:space="preserve">also </w:t>
      </w:r>
      <w:r w:rsidR="00FA2EA1">
        <w:rPr>
          <w:rFonts w:eastAsiaTheme="minorEastAsia" w:hint="eastAsia"/>
          <w:sz w:val="22"/>
        </w:rPr>
        <w:t xml:space="preserve">not </w:t>
      </w:r>
      <w:r w:rsidR="00FA2EA1">
        <w:rPr>
          <w:rFonts w:eastAsiaTheme="minorEastAsia"/>
          <w:sz w:val="22"/>
        </w:rPr>
        <w:t>preferable</w:t>
      </w:r>
      <w:r w:rsidR="00FA2EA1">
        <w:rPr>
          <w:rFonts w:eastAsiaTheme="minorEastAsia" w:hint="eastAsia"/>
          <w:sz w:val="22"/>
        </w:rPr>
        <w:t xml:space="preserve">. </w:t>
      </w:r>
      <w:r w:rsidR="00181EAF">
        <w:rPr>
          <w:rFonts w:eastAsiaTheme="minorEastAsia" w:hint="eastAsia"/>
          <w:sz w:val="22"/>
        </w:rPr>
        <w:t>W</w:t>
      </w:r>
      <w:r w:rsidR="00E32330">
        <w:rPr>
          <w:rFonts w:eastAsiaTheme="minorEastAsia" w:hint="eastAsia"/>
          <w:sz w:val="22"/>
        </w:rPr>
        <w:t>e have a preference to reuse LTE DM-RS sequence design unless a significantly better design is proposed</w:t>
      </w:r>
      <w:r w:rsidR="005E6F61">
        <w:rPr>
          <w:rFonts w:eastAsiaTheme="minorEastAsia" w:hint="eastAsia"/>
          <w:sz w:val="22"/>
        </w:rPr>
        <w:t>.</w:t>
      </w:r>
      <w:r w:rsidR="00D142F2" w:rsidRPr="00D142F2">
        <w:rPr>
          <w:rFonts w:eastAsiaTheme="minorEastAsia" w:hint="eastAsia"/>
          <w:sz w:val="22"/>
        </w:rPr>
        <w:t xml:space="preserve"> </w:t>
      </w:r>
      <w:r w:rsidR="00D142F2">
        <w:rPr>
          <w:rFonts w:eastAsiaTheme="minorEastAsia" w:hint="eastAsia"/>
          <w:sz w:val="22"/>
        </w:rPr>
        <w:t>T</w:t>
      </w:r>
      <w:r w:rsidR="00D142F2">
        <w:rPr>
          <w:rFonts w:eastAsiaTheme="minorEastAsia"/>
          <w:sz w:val="22"/>
        </w:rPr>
        <w:t>h</w:t>
      </w:r>
      <w:r w:rsidR="00D142F2">
        <w:rPr>
          <w:rFonts w:eastAsiaTheme="minorEastAsia" w:hint="eastAsia"/>
          <w:sz w:val="22"/>
        </w:rPr>
        <w:t>us, we made the following proposal.</w:t>
      </w:r>
    </w:p>
    <w:p w:rsidR="00FC4C10" w:rsidRPr="003163F3" w:rsidRDefault="00FC4C10" w:rsidP="00FC4C10">
      <w:pPr>
        <w:spacing w:after="120"/>
        <w:jc w:val="both"/>
        <w:rPr>
          <w:rFonts w:eastAsiaTheme="minorEastAsia"/>
          <w:b/>
          <w:sz w:val="22"/>
          <w:u w:val="single"/>
        </w:rPr>
      </w:pPr>
      <w:r w:rsidRPr="003163F3">
        <w:rPr>
          <w:rFonts w:eastAsia="ＭＳ 明朝" w:hint="eastAsia"/>
          <w:b/>
          <w:sz w:val="22"/>
          <w:u w:val="single"/>
        </w:rPr>
        <w:t xml:space="preserve">Proposal </w:t>
      </w:r>
      <w:r w:rsidR="007A5D49">
        <w:rPr>
          <w:rFonts w:eastAsia="ＭＳ 明朝" w:hint="eastAsia"/>
          <w:b/>
          <w:sz w:val="22"/>
          <w:u w:val="single"/>
        </w:rPr>
        <w:t>4</w:t>
      </w:r>
      <w:r w:rsidRPr="003163F3">
        <w:rPr>
          <w:rFonts w:eastAsia="ＭＳ 明朝"/>
          <w:b/>
          <w:sz w:val="22"/>
          <w:u w:val="single"/>
        </w:rPr>
        <w:t>:</w:t>
      </w:r>
    </w:p>
    <w:p w:rsidR="00F63B03" w:rsidRDefault="00F63B03" w:rsidP="00FC4C10">
      <w:pPr>
        <w:pStyle w:val="afd"/>
        <w:numPr>
          <w:ilvl w:val="0"/>
          <w:numId w:val="7"/>
        </w:numPr>
        <w:spacing w:after="120"/>
        <w:ind w:leftChars="0"/>
        <w:rPr>
          <w:rFonts w:eastAsia="ＭＳ 明朝"/>
          <w:i/>
          <w:sz w:val="22"/>
          <w:lang w:eastAsia="en-US"/>
        </w:rPr>
      </w:pPr>
      <w:r>
        <w:rPr>
          <w:rFonts w:eastAsia="ＭＳ 明朝" w:hint="eastAsia"/>
          <w:i/>
          <w:sz w:val="22"/>
        </w:rPr>
        <w:t>LTE DM</w:t>
      </w:r>
      <w:r w:rsidR="00CD7101">
        <w:rPr>
          <w:rFonts w:eastAsia="ＭＳ 明朝" w:hint="eastAsia"/>
          <w:i/>
          <w:sz w:val="22"/>
        </w:rPr>
        <w:t>-</w:t>
      </w:r>
      <w:r>
        <w:rPr>
          <w:rFonts w:eastAsia="ＭＳ 明朝" w:hint="eastAsia"/>
          <w:i/>
          <w:sz w:val="22"/>
        </w:rPr>
        <w:t xml:space="preserve">RS sequence for </w:t>
      </w:r>
      <w:r w:rsidR="00DB2B06">
        <w:rPr>
          <w:rFonts w:eastAsia="ＭＳ 明朝" w:hint="eastAsia"/>
          <w:i/>
          <w:sz w:val="22"/>
        </w:rPr>
        <w:t xml:space="preserve">DFT-S-OFDM </w:t>
      </w:r>
      <w:r>
        <w:rPr>
          <w:rFonts w:eastAsia="ＭＳ 明朝" w:hint="eastAsia"/>
          <w:i/>
          <w:sz w:val="22"/>
        </w:rPr>
        <w:t xml:space="preserve">can be </w:t>
      </w:r>
      <w:r w:rsidR="00DB2B06">
        <w:rPr>
          <w:rFonts w:eastAsia="ＭＳ 明朝" w:hint="eastAsia"/>
          <w:i/>
          <w:sz w:val="22"/>
        </w:rPr>
        <w:t>reused</w:t>
      </w:r>
      <w:r w:rsidR="00706D5E">
        <w:rPr>
          <w:rFonts w:eastAsia="ＭＳ 明朝" w:hint="eastAsia"/>
          <w:i/>
          <w:sz w:val="22"/>
        </w:rPr>
        <w:t xml:space="preserve"> for 1/2pi BPSK</w:t>
      </w:r>
      <w:r w:rsidR="00DB2B06">
        <w:rPr>
          <w:rFonts w:eastAsia="ＭＳ 明朝" w:hint="eastAsia"/>
          <w:i/>
          <w:sz w:val="22"/>
        </w:rPr>
        <w:t xml:space="preserve">. </w:t>
      </w:r>
    </w:p>
    <w:p w:rsidR="00FC4C10" w:rsidRPr="00B10E7A" w:rsidRDefault="00FC4C10" w:rsidP="00602DA5">
      <w:pPr>
        <w:spacing w:afterLines="50" w:after="120"/>
        <w:jc w:val="both"/>
        <w:rPr>
          <w:rFonts w:eastAsiaTheme="minorEastAsia"/>
          <w:sz w:val="22"/>
        </w:rPr>
      </w:pPr>
    </w:p>
    <w:p w:rsidR="00F66816" w:rsidRPr="002C4D3C" w:rsidRDefault="005E6F61" w:rsidP="00F66816">
      <w:pPr>
        <w:pStyle w:val="1"/>
        <w:numPr>
          <w:ilvl w:val="1"/>
          <w:numId w:val="6"/>
        </w:numPr>
        <w:spacing w:after="120"/>
        <w:jc w:val="both"/>
        <w:rPr>
          <w:rFonts w:eastAsiaTheme="minorEastAsia"/>
          <w:b/>
          <w:lang w:val="en-US"/>
        </w:rPr>
      </w:pPr>
      <w:r>
        <w:rPr>
          <w:rFonts w:eastAsiaTheme="minorEastAsia" w:hint="eastAsia"/>
          <w:b/>
          <w:lang w:val="en-US"/>
        </w:rPr>
        <w:t xml:space="preserve">Multiplexing between UL DM-RS and </w:t>
      </w:r>
      <w:r w:rsidR="00EB4DAA">
        <w:rPr>
          <w:rFonts w:eastAsiaTheme="minorEastAsia" w:hint="eastAsia"/>
          <w:b/>
          <w:lang w:val="en-US"/>
        </w:rPr>
        <w:t>Data REs</w:t>
      </w:r>
    </w:p>
    <w:p w:rsidR="00EB4DAA" w:rsidRDefault="00EB4DAA" w:rsidP="00602DA5">
      <w:pPr>
        <w:spacing w:afterLines="50" w:after="120"/>
        <w:jc w:val="both"/>
        <w:rPr>
          <w:rFonts w:eastAsiaTheme="minorEastAsia"/>
          <w:sz w:val="22"/>
        </w:rPr>
      </w:pPr>
      <w:r>
        <w:rPr>
          <w:rFonts w:eastAsiaTheme="minorEastAsia" w:hint="eastAsia"/>
          <w:sz w:val="22"/>
        </w:rPr>
        <w:t xml:space="preserve">For UL, the higher DM-RS density and lower PAPR is important for coverage enhancement. </w:t>
      </w:r>
      <w:r w:rsidR="00157D7D">
        <w:rPr>
          <w:rFonts w:eastAsiaTheme="minorEastAsia" w:hint="eastAsia"/>
          <w:sz w:val="22"/>
          <w:lang w:val="en-US"/>
        </w:rPr>
        <w:t>Some company</w:t>
      </w:r>
      <w:r w:rsidR="00D741CF">
        <w:rPr>
          <w:rFonts w:eastAsiaTheme="minorEastAsia" w:hint="eastAsia"/>
          <w:sz w:val="22"/>
          <w:lang w:val="en-US"/>
        </w:rPr>
        <w:t xml:space="preserve"> proposed full symbol UL DM-RS (RPF = 1</w:t>
      </w:r>
      <w:proofErr w:type="gramStart"/>
      <w:r w:rsidR="00D741CF">
        <w:rPr>
          <w:rFonts w:eastAsiaTheme="minorEastAsia" w:hint="eastAsia"/>
          <w:sz w:val="22"/>
          <w:lang w:val="en-US"/>
        </w:rPr>
        <w:t>)</w:t>
      </w:r>
      <w:r w:rsidR="007A5D49">
        <w:rPr>
          <w:rFonts w:eastAsiaTheme="minorEastAsia" w:hint="eastAsia"/>
          <w:sz w:val="22"/>
          <w:lang w:val="en-US"/>
        </w:rPr>
        <w:t>[</w:t>
      </w:r>
      <w:proofErr w:type="gramEnd"/>
      <w:r w:rsidR="007A5D49">
        <w:rPr>
          <w:rFonts w:eastAsiaTheme="minorEastAsia" w:hint="eastAsia"/>
          <w:sz w:val="22"/>
          <w:lang w:val="en-US"/>
        </w:rPr>
        <w:t>6]</w:t>
      </w:r>
      <w:r w:rsidR="00D741CF">
        <w:rPr>
          <w:rFonts w:eastAsiaTheme="minorEastAsia" w:hint="eastAsia"/>
          <w:sz w:val="22"/>
          <w:lang w:val="en-US"/>
        </w:rPr>
        <w:t xml:space="preserve">. They argued that full symbol UL DM-RS can provide low PAPR and CM properties. </w:t>
      </w:r>
      <w:r>
        <w:rPr>
          <w:rFonts w:eastAsiaTheme="minorEastAsia" w:hint="eastAsia"/>
          <w:sz w:val="22"/>
        </w:rPr>
        <w:t xml:space="preserve">When DM-RS </w:t>
      </w:r>
      <w:r>
        <w:rPr>
          <w:rFonts w:eastAsiaTheme="minorEastAsia"/>
          <w:sz w:val="22"/>
        </w:rPr>
        <w:t>configuration</w:t>
      </w:r>
      <w:r>
        <w:rPr>
          <w:rFonts w:eastAsiaTheme="minorEastAsia" w:hint="eastAsia"/>
          <w:sz w:val="22"/>
        </w:rPr>
        <w:t xml:space="preserve"> type 1 which is applied comb2 (RPF = 2) structure is used, the frequency density is half of the </w:t>
      </w:r>
      <w:r w:rsidR="00EF1284">
        <w:rPr>
          <w:rFonts w:eastAsiaTheme="minorEastAsia" w:hint="eastAsia"/>
          <w:sz w:val="22"/>
        </w:rPr>
        <w:t xml:space="preserve">full symbol </w:t>
      </w:r>
      <w:r>
        <w:rPr>
          <w:rFonts w:eastAsiaTheme="minorEastAsia" w:hint="eastAsia"/>
          <w:sz w:val="22"/>
        </w:rPr>
        <w:t>DM-RS (RPF = 1) structure. However, SN</w:t>
      </w:r>
      <w:r w:rsidR="00EF1284">
        <w:rPr>
          <w:rFonts w:eastAsiaTheme="minorEastAsia" w:hint="eastAsia"/>
          <w:sz w:val="22"/>
        </w:rPr>
        <w:t>R</w:t>
      </w:r>
      <w:r>
        <w:rPr>
          <w:rFonts w:eastAsiaTheme="minorEastAsia" w:hint="eastAsia"/>
          <w:sz w:val="22"/>
        </w:rPr>
        <w:t xml:space="preserve"> of DM-RS can be improved by power boosting and muting as Figure 1. Also, PAPR of comb2 structure with power boosting and muting is almost as much as that of comb1 structure. Therefore, </w:t>
      </w:r>
      <w:r w:rsidR="00EF1284">
        <w:rPr>
          <w:rFonts w:eastAsiaTheme="minorEastAsia" w:hint="eastAsia"/>
          <w:sz w:val="22"/>
        </w:rPr>
        <w:t xml:space="preserve">full symbol </w:t>
      </w:r>
      <w:r>
        <w:rPr>
          <w:rFonts w:eastAsiaTheme="minorEastAsia" w:hint="eastAsia"/>
          <w:sz w:val="22"/>
        </w:rPr>
        <w:t>DM-RS</w:t>
      </w:r>
      <w:r w:rsidR="00EF1284">
        <w:rPr>
          <w:rFonts w:eastAsiaTheme="minorEastAsia" w:hint="eastAsia"/>
          <w:sz w:val="22"/>
        </w:rPr>
        <w:t xml:space="preserve"> </w:t>
      </w:r>
      <w:r>
        <w:rPr>
          <w:rFonts w:eastAsiaTheme="minorEastAsia" w:hint="eastAsia"/>
          <w:sz w:val="22"/>
        </w:rPr>
        <w:t>structure is not required.</w:t>
      </w:r>
    </w:p>
    <w:p w:rsidR="00EB4DAA" w:rsidRPr="00EB4DAA" w:rsidRDefault="00EB4DAA" w:rsidP="00602DA5">
      <w:pPr>
        <w:spacing w:afterLines="50" w:after="120"/>
        <w:jc w:val="both"/>
        <w:rPr>
          <w:rFonts w:eastAsiaTheme="minorEastAsia"/>
          <w:sz w:val="22"/>
        </w:rPr>
      </w:pPr>
      <w:r>
        <w:rPr>
          <w:rFonts w:eastAsiaTheme="minorEastAsia" w:hint="eastAsia"/>
          <w:sz w:val="22"/>
        </w:rPr>
        <w:t>On the other hand, in order to improve peak throughput, overhead reduction is important. The UE which is applied higher rank or higher MCS should use a lot of resources for PUCH. Especially in case of mini-slot, overhead is significantly. Therefore, multiplexing between UL DM-RS and data REs should be supported.</w:t>
      </w:r>
      <w:r w:rsidR="00D142F2" w:rsidRPr="00D142F2">
        <w:rPr>
          <w:rFonts w:eastAsiaTheme="minorEastAsia" w:hint="eastAsia"/>
          <w:sz w:val="22"/>
        </w:rPr>
        <w:t xml:space="preserve"> </w:t>
      </w:r>
      <w:r w:rsidR="00D142F2">
        <w:rPr>
          <w:rFonts w:eastAsiaTheme="minorEastAsia" w:hint="eastAsia"/>
          <w:sz w:val="22"/>
        </w:rPr>
        <w:t>T</w:t>
      </w:r>
      <w:r w:rsidR="00D142F2">
        <w:rPr>
          <w:rFonts w:eastAsiaTheme="minorEastAsia"/>
          <w:sz w:val="22"/>
        </w:rPr>
        <w:t>h</w:t>
      </w:r>
      <w:r w:rsidR="00D142F2">
        <w:rPr>
          <w:rFonts w:eastAsiaTheme="minorEastAsia" w:hint="eastAsia"/>
          <w:sz w:val="22"/>
        </w:rPr>
        <w:t>us, we made the following proposal.</w:t>
      </w:r>
    </w:p>
    <w:p w:rsidR="00EB4DAA" w:rsidRPr="00EB4DAA" w:rsidRDefault="00EB4DAA" w:rsidP="00EB4DAA">
      <w:pPr>
        <w:spacing w:after="120"/>
        <w:jc w:val="center"/>
        <w:rPr>
          <w:rFonts w:eastAsia="ＭＳ 明朝"/>
          <w:sz w:val="22"/>
        </w:rPr>
      </w:pPr>
      <w:r>
        <w:rPr>
          <w:rFonts w:eastAsia="ＭＳ 明朝"/>
          <w:noProof/>
          <w:sz w:val="22"/>
          <w:lang w:val="en-US"/>
        </w:rPr>
        <w:drawing>
          <wp:inline distT="0" distB="0" distL="0" distR="0" wp14:anchorId="1D65D8B8" wp14:editId="6737D3D2">
            <wp:extent cx="3541594" cy="2483036"/>
            <wp:effectExtent l="0" t="0" r="0" b="0"/>
            <wp:docPr id="380" name="図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4379" cy="2484988"/>
                    </a:xfrm>
                    <a:prstGeom prst="rect">
                      <a:avLst/>
                    </a:prstGeom>
                    <a:noFill/>
                    <a:ln>
                      <a:noFill/>
                    </a:ln>
                  </pic:spPr>
                </pic:pic>
              </a:graphicData>
            </a:graphic>
          </wp:inline>
        </w:drawing>
      </w:r>
    </w:p>
    <w:p w:rsidR="00EB4DAA" w:rsidRPr="00EB4DAA" w:rsidRDefault="00EB4DAA" w:rsidP="00EB4DAA">
      <w:pPr>
        <w:spacing w:after="120"/>
        <w:jc w:val="center"/>
        <w:rPr>
          <w:rFonts w:eastAsia="ＭＳ 明朝"/>
          <w:b/>
          <w:sz w:val="22"/>
        </w:rPr>
      </w:pPr>
      <w:r w:rsidRPr="00EB4DAA">
        <w:rPr>
          <w:rFonts w:eastAsia="ＭＳ 明朝" w:hint="eastAsia"/>
          <w:b/>
          <w:sz w:val="22"/>
        </w:rPr>
        <w:t>Fig.1:</w:t>
      </w:r>
      <w:r>
        <w:rPr>
          <w:rFonts w:eastAsia="ＭＳ 明朝" w:hint="eastAsia"/>
          <w:b/>
          <w:sz w:val="22"/>
        </w:rPr>
        <w:t xml:space="preserve"> DM-RS structure with power boosting and muting</w:t>
      </w:r>
    </w:p>
    <w:p w:rsidR="009F7660" w:rsidRPr="003163F3" w:rsidRDefault="005C3A63" w:rsidP="009F7660">
      <w:pPr>
        <w:spacing w:after="120"/>
        <w:jc w:val="both"/>
        <w:rPr>
          <w:rFonts w:eastAsiaTheme="minorEastAsia"/>
          <w:b/>
          <w:sz w:val="22"/>
          <w:u w:val="single"/>
        </w:rPr>
      </w:pPr>
      <w:r w:rsidRPr="003163F3">
        <w:rPr>
          <w:rFonts w:eastAsia="ＭＳ 明朝" w:hint="eastAsia"/>
          <w:b/>
          <w:sz w:val="22"/>
          <w:u w:val="single"/>
        </w:rPr>
        <w:t xml:space="preserve">Proposal </w:t>
      </w:r>
      <w:r w:rsidR="007A5D49">
        <w:rPr>
          <w:rFonts w:eastAsia="ＭＳ 明朝" w:hint="eastAsia"/>
          <w:b/>
          <w:sz w:val="22"/>
          <w:u w:val="single"/>
        </w:rPr>
        <w:t>5</w:t>
      </w:r>
      <w:r w:rsidRPr="003163F3">
        <w:rPr>
          <w:rFonts w:eastAsia="ＭＳ 明朝"/>
          <w:b/>
          <w:sz w:val="22"/>
          <w:u w:val="single"/>
        </w:rPr>
        <w:t>:</w:t>
      </w:r>
    </w:p>
    <w:p w:rsidR="00032593" w:rsidRDefault="00EB4DAA" w:rsidP="009F7660">
      <w:pPr>
        <w:pStyle w:val="afd"/>
        <w:numPr>
          <w:ilvl w:val="0"/>
          <w:numId w:val="7"/>
        </w:numPr>
        <w:spacing w:after="120"/>
        <w:ind w:leftChars="0"/>
        <w:rPr>
          <w:rFonts w:eastAsiaTheme="minorEastAsia"/>
          <w:i/>
          <w:sz w:val="22"/>
        </w:rPr>
      </w:pPr>
      <w:r w:rsidRPr="009F7660">
        <w:rPr>
          <w:rFonts w:eastAsiaTheme="minorEastAsia" w:hint="eastAsia"/>
          <w:i/>
          <w:sz w:val="22"/>
        </w:rPr>
        <w:lastRenderedPageBreak/>
        <w:t xml:space="preserve">NR does not have to support </w:t>
      </w:r>
      <w:r w:rsidR="00F45D0E" w:rsidRPr="009F7660">
        <w:rPr>
          <w:rFonts w:eastAsiaTheme="minorEastAsia" w:hint="eastAsia"/>
          <w:i/>
          <w:sz w:val="22"/>
        </w:rPr>
        <w:t>full symbol UL DM-RS</w:t>
      </w:r>
      <w:r w:rsidRPr="009F7660">
        <w:rPr>
          <w:rFonts w:eastAsiaTheme="minorEastAsia" w:hint="eastAsia"/>
          <w:i/>
          <w:sz w:val="22"/>
        </w:rPr>
        <w:t xml:space="preserve"> </w:t>
      </w:r>
      <w:r w:rsidR="00F45D0E" w:rsidRPr="009F7660">
        <w:rPr>
          <w:rFonts w:eastAsiaTheme="minorEastAsia" w:hint="eastAsia"/>
          <w:i/>
          <w:sz w:val="22"/>
        </w:rPr>
        <w:t xml:space="preserve">(RPF = 1) </w:t>
      </w:r>
      <w:r w:rsidRPr="009F7660">
        <w:rPr>
          <w:rFonts w:eastAsiaTheme="minorEastAsia" w:hint="eastAsia"/>
          <w:i/>
          <w:sz w:val="22"/>
        </w:rPr>
        <w:t>structure.</w:t>
      </w:r>
      <w:r w:rsidRPr="009F7660">
        <w:rPr>
          <w:rFonts w:eastAsiaTheme="minorEastAsia"/>
          <w:i/>
          <w:sz w:val="22"/>
        </w:rPr>
        <w:t xml:space="preserve"> </w:t>
      </w:r>
    </w:p>
    <w:p w:rsidR="00EB4DAA" w:rsidRPr="009F7660" w:rsidRDefault="00EB4DAA" w:rsidP="00EB4DAA">
      <w:pPr>
        <w:pStyle w:val="afd"/>
        <w:numPr>
          <w:ilvl w:val="0"/>
          <w:numId w:val="7"/>
        </w:numPr>
        <w:spacing w:afterLines="50" w:after="120"/>
        <w:ind w:leftChars="0"/>
        <w:jc w:val="both"/>
        <w:rPr>
          <w:rFonts w:eastAsiaTheme="minorEastAsia"/>
          <w:i/>
          <w:sz w:val="22"/>
          <w:lang w:val="en-US"/>
        </w:rPr>
      </w:pPr>
      <w:r w:rsidRPr="009F7660">
        <w:rPr>
          <w:rFonts w:eastAsiaTheme="minorEastAsia" w:hint="eastAsia"/>
          <w:i/>
          <w:sz w:val="22"/>
        </w:rPr>
        <w:t xml:space="preserve">NR should support </w:t>
      </w:r>
      <w:r w:rsidRPr="009F7660">
        <w:rPr>
          <w:rFonts w:eastAsiaTheme="minorEastAsia"/>
          <w:i/>
          <w:sz w:val="22"/>
        </w:rPr>
        <w:t>multiplexing</w:t>
      </w:r>
      <w:r w:rsidRPr="009F7660">
        <w:rPr>
          <w:rFonts w:eastAsiaTheme="minorEastAsia" w:hint="eastAsia"/>
          <w:i/>
          <w:sz w:val="22"/>
        </w:rPr>
        <w:t xml:space="preserve"> between UL DM-RS and </w:t>
      </w:r>
      <w:r w:rsidR="00134853">
        <w:rPr>
          <w:rFonts w:eastAsiaTheme="minorEastAsia" w:hint="eastAsia"/>
          <w:i/>
          <w:sz w:val="22"/>
        </w:rPr>
        <w:t xml:space="preserve">PUSCH </w:t>
      </w:r>
      <w:proofErr w:type="spellStart"/>
      <w:r w:rsidRPr="009F7660">
        <w:rPr>
          <w:rFonts w:eastAsiaTheme="minorEastAsia" w:hint="eastAsia"/>
          <w:i/>
          <w:sz w:val="22"/>
        </w:rPr>
        <w:t>REs.</w:t>
      </w:r>
      <w:proofErr w:type="spellEnd"/>
    </w:p>
    <w:p w:rsidR="00EB4DAA" w:rsidRPr="00B10E7A" w:rsidRDefault="00EB4DAA" w:rsidP="00EB4DAA">
      <w:pPr>
        <w:spacing w:afterLines="50" w:after="120"/>
        <w:jc w:val="both"/>
        <w:rPr>
          <w:rFonts w:eastAsiaTheme="minorEastAsia"/>
          <w:sz w:val="22"/>
        </w:rPr>
      </w:pPr>
    </w:p>
    <w:p w:rsidR="00EB4DAA" w:rsidRPr="002C4D3C" w:rsidRDefault="00EB4DAA" w:rsidP="00EB4DAA">
      <w:pPr>
        <w:pStyle w:val="1"/>
        <w:numPr>
          <w:ilvl w:val="1"/>
          <w:numId w:val="6"/>
        </w:numPr>
        <w:spacing w:after="120"/>
        <w:jc w:val="both"/>
        <w:rPr>
          <w:rFonts w:eastAsiaTheme="minorEastAsia"/>
          <w:b/>
          <w:lang w:val="en-US"/>
        </w:rPr>
      </w:pPr>
      <w:r>
        <w:rPr>
          <w:rFonts w:eastAsiaTheme="minorEastAsia" w:hint="eastAsia"/>
          <w:b/>
          <w:lang w:val="en-US"/>
        </w:rPr>
        <w:t xml:space="preserve">DM-RS </w:t>
      </w:r>
      <w:r w:rsidR="008D6361">
        <w:rPr>
          <w:rFonts w:eastAsiaTheme="minorEastAsia" w:hint="eastAsia"/>
          <w:b/>
          <w:lang w:val="en-US"/>
        </w:rPr>
        <w:t xml:space="preserve">configuration type </w:t>
      </w:r>
      <w:r>
        <w:rPr>
          <w:rFonts w:eastAsiaTheme="minorEastAsia" w:hint="eastAsia"/>
          <w:b/>
          <w:lang w:val="en-US"/>
        </w:rPr>
        <w:t>for non-slot based</w:t>
      </w:r>
      <w:r w:rsidR="005C584C">
        <w:rPr>
          <w:rFonts w:eastAsiaTheme="minorEastAsia" w:hint="eastAsia"/>
          <w:b/>
          <w:lang w:val="en-US"/>
        </w:rPr>
        <w:t xml:space="preserve"> scheduling</w:t>
      </w:r>
    </w:p>
    <w:p w:rsidR="00EB4DAA" w:rsidRDefault="005C584C" w:rsidP="00EB4DAA">
      <w:pPr>
        <w:spacing w:afterLines="50" w:after="120"/>
        <w:jc w:val="both"/>
        <w:rPr>
          <w:rFonts w:eastAsiaTheme="minorEastAsia"/>
          <w:sz w:val="22"/>
        </w:rPr>
      </w:pPr>
      <w:r>
        <w:rPr>
          <w:rFonts w:eastAsiaTheme="minorEastAsia" w:hint="eastAsia"/>
          <w:sz w:val="22"/>
        </w:rPr>
        <w:t xml:space="preserve">The use case of non-slot based is considered low latency, </w:t>
      </w:r>
      <w:proofErr w:type="spellStart"/>
      <w:r>
        <w:rPr>
          <w:rFonts w:eastAsiaTheme="minorEastAsia" w:hint="eastAsia"/>
          <w:sz w:val="22"/>
        </w:rPr>
        <w:t>mmW</w:t>
      </w:r>
      <w:proofErr w:type="spellEnd"/>
      <w:r>
        <w:rPr>
          <w:rFonts w:eastAsiaTheme="minorEastAsia" w:hint="eastAsia"/>
          <w:sz w:val="22"/>
        </w:rPr>
        <w:t xml:space="preserve">, and </w:t>
      </w:r>
      <w:r>
        <w:rPr>
          <w:rFonts w:eastAsiaTheme="minorEastAsia"/>
          <w:sz w:val="22"/>
        </w:rPr>
        <w:t>unlicensed</w:t>
      </w:r>
      <w:r>
        <w:rPr>
          <w:rFonts w:eastAsiaTheme="minorEastAsia" w:hint="eastAsia"/>
          <w:sz w:val="22"/>
        </w:rPr>
        <w:t xml:space="preserve">. In case of low latency, enormously high data rate is </w:t>
      </w:r>
      <w:r w:rsidR="00134853">
        <w:rPr>
          <w:rFonts w:eastAsiaTheme="minorEastAsia" w:hint="eastAsia"/>
          <w:sz w:val="22"/>
        </w:rPr>
        <w:t xml:space="preserve">typically </w:t>
      </w:r>
      <w:r>
        <w:rPr>
          <w:rFonts w:eastAsiaTheme="minorEastAsia" w:hint="eastAsia"/>
          <w:sz w:val="22"/>
        </w:rPr>
        <w:t xml:space="preserve">not required. Its case is required coverage or robustness. Hence, </w:t>
      </w:r>
      <w:r w:rsidR="00D142F2">
        <w:rPr>
          <w:rFonts w:eastAsiaTheme="minorEastAsia" w:hint="eastAsia"/>
          <w:sz w:val="22"/>
        </w:rPr>
        <w:t>us</w:t>
      </w:r>
      <w:r>
        <w:rPr>
          <w:rFonts w:eastAsiaTheme="minorEastAsia" w:hint="eastAsia"/>
          <w:sz w:val="22"/>
        </w:rPr>
        <w:t>ing DM-RS configuration type 1</w:t>
      </w:r>
      <w:r w:rsidR="00D142F2">
        <w:rPr>
          <w:rFonts w:eastAsiaTheme="minorEastAsia" w:hint="eastAsia"/>
          <w:sz w:val="22"/>
        </w:rPr>
        <w:t xml:space="preserve"> is suitable in this case</w:t>
      </w:r>
      <w:r>
        <w:rPr>
          <w:rFonts w:eastAsiaTheme="minorEastAsia" w:hint="eastAsia"/>
          <w:sz w:val="22"/>
        </w:rPr>
        <w:t xml:space="preserve">. For </w:t>
      </w:r>
      <w:proofErr w:type="spellStart"/>
      <w:r>
        <w:rPr>
          <w:rFonts w:eastAsiaTheme="minorEastAsia" w:hint="eastAsia"/>
          <w:sz w:val="22"/>
        </w:rPr>
        <w:t>mmW</w:t>
      </w:r>
      <w:proofErr w:type="spellEnd"/>
      <w:r>
        <w:rPr>
          <w:rFonts w:eastAsiaTheme="minorEastAsia" w:hint="eastAsia"/>
          <w:sz w:val="22"/>
        </w:rPr>
        <w:t xml:space="preserve"> or unlicensed, high data rate or coverage is required on a case-by-case basis. In order to achieve high data rate, overhead reduction is important. </w:t>
      </w:r>
      <w:r w:rsidR="00D142F2">
        <w:rPr>
          <w:rFonts w:eastAsiaTheme="minorEastAsia" w:hint="eastAsia"/>
          <w:sz w:val="22"/>
        </w:rPr>
        <w:t>Using DM-RS configuration type 2 is suitable in this case</w:t>
      </w:r>
      <w:r>
        <w:rPr>
          <w:rFonts w:eastAsiaTheme="minorEastAsia" w:hint="eastAsia"/>
          <w:sz w:val="22"/>
        </w:rPr>
        <w:t>. Hence, both of the configuration type 1 and configuration type 2 should be supported in non-slot based scheduling.</w:t>
      </w:r>
    </w:p>
    <w:p w:rsidR="005C584C" w:rsidRDefault="00EF1284" w:rsidP="00EB4DAA">
      <w:pPr>
        <w:spacing w:afterLines="50" w:after="120"/>
        <w:jc w:val="both"/>
        <w:rPr>
          <w:rFonts w:eastAsiaTheme="minorEastAsia"/>
          <w:sz w:val="22"/>
        </w:rPr>
      </w:pPr>
      <w:r>
        <w:rPr>
          <w:rFonts w:eastAsiaTheme="minorEastAsia" w:hint="eastAsia"/>
          <w:sz w:val="22"/>
        </w:rPr>
        <w:t xml:space="preserve">For DM-RS for broadcast/multicast PDSCH or unicast PDSCH before RRC configuration, various UE (e.g. low SNR, high Doppler spread) should be supported. Hence, robust performance is required. </w:t>
      </w:r>
      <w:r w:rsidR="00F45D0E">
        <w:rPr>
          <w:rFonts w:eastAsiaTheme="minorEastAsia" w:hint="eastAsia"/>
          <w:sz w:val="22"/>
        </w:rPr>
        <w:t xml:space="preserve">In addition, interference </w:t>
      </w:r>
      <w:r w:rsidR="00F45D0E">
        <w:rPr>
          <w:rFonts w:eastAsiaTheme="minorEastAsia"/>
          <w:sz w:val="22"/>
        </w:rPr>
        <w:t>randomization</w:t>
      </w:r>
      <w:r w:rsidR="00F45D0E">
        <w:rPr>
          <w:rFonts w:eastAsiaTheme="minorEastAsia" w:hint="eastAsia"/>
          <w:sz w:val="22"/>
        </w:rPr>
        <w:t xml:space="preserve"> can be achieved by applying same configuration between slot-based and non-slot based. If configuration type 1 is used for unicast PDCCH before RRC configuration in slot-based, same configuration type should be applied in non-slot-based.</w:t>
      </w:r>
    </w:p>
    <w:p w:rsidR="008D6361" w:rsidRPr="003163F3" w:rsidRDefault="008D6361" w:rsidP="008D6361">
      <w:pPr>
        <w:spacing w:after="120"/>
        <w:jc w:val="both"/>
        <w:rPr>
          <w:rFonts w:eastAsiaTheme="minorEastAsia"/>
          <w:b/>
          <w:sz w:val="22"/>
          <w:u w:val="single"/>
        </w:rPr>
      </w:pPr>
      <w:r w:rsidRPr="003163F3">
        <w:rPr>
          <w:rFonts w:eastAsia="ＭＳ 明朝" w:hint="eastAsia"/>
          <w:b/>
          <w:sz w:val="22"/>
          <w:u w:val="single"/>
        </w:rPr>
        <w:t xml:space="preserve">Proposal </w:t>
      </w:r>
      <w:r w:rsidR="007A5D49">
        <w:rPr>
          <w:rFonts w:eastAsia="ＭＳ 明朝" w:hint="eastAsia"/>
          <w:b/>
          <w:sz w:val="22"/>
          <w:u w:val="single"/>
        </w:rPr>
        <w:t>6</w:t>
      </w:r>
      <w:r w:rsidRPr="003163F3">
        <w:rPr>
          <w:rFonts w:eastAsia="ＭＳ 明朝"/>
          <w:b/>
          <w:sz w:val="22"/>
          <w:u w:val="single"/>
        </w:rPr>
        <w:t>:</w:t>
      </w:r>
    </w:p>
    <w:p w:rsidR="008D6361" w:rsidRDefault="008D6361" w:rsidP="008D6361">
      <w:pPr>
        <w:pStyle w:val="afd"/>
        <w:numPr>
          <w:ilvl w:val="0"/>
          <w:numId w:val="7"/>
        </w:numPr>
        <w:spacing w:afterLines="50" w:after="120"/>
        <w:ind w:leftChars="0"/>
        <w:jc w:val="both"/>
        <w:rPr>
          <w:rFonts w:eastAsiaTheme="minorEastAsia"/>
          <w:i/>
          <w:sz w:val="22"/>
          <w:lang w:val="en-US"/>
        </w:rPr>
      </w:pPr>
      <w:r w:rsidRPr="009F7660">
        <w:rPr>
          <w:rFonts w:eastAsiaTheme="minorEastAsia"/>
          <w:i/>
          <w:sz w:val="22"/>
          <w:lang w:val="en-US"/>
        </w:rPr>
        <w:t xml:space="preserve">Both of the configuration type 1 and 2 </w:t>
      </w:r>
      <w:proofErr w:type="gramStart"/>
      <w:r w:rsidRPr="009F7660">
        <w:rPr>
          <w:rFonts w:eastAsiaTheme="minorEastAsia"/>
          <w:i/>
          <w:sz w:val="22"/>
          <w:lang w:val="en-US"/>
        </w:rPr>
        <w:t>should be supported</w:t>
      </w:r>
      <w:proofErr w:type="gramEnd"/>
      <w:r w:rsidRPr="009F7660">
        <w:rPr>
          <w:rFonts w:eastAsiaTheme="minorEastAsia"/>
          <w:i/>
          <w:sz w:val="22"/>
          <w:lang w:val="en-US"/>
        </w:rPr>
        <w:t xml:space="preserve"> in non-slot-based scheduling DMRS for unicast PDSCH after RRC configuration.</w:t>
      </w:r>
    </w:p>
    <w:p w:rsidR="008D6361" w:rsidRDefault="008D6361" w:rsidP="008D6361">
      <w:pPr>
        <w:pStyle w:val="afd"/>
        <w:numPr>
          <w:ilvl w:val="0"/>
          <w:numId w:val="7"/>
        </w:numPr>
        <w:spacing w:afterLines="50" w:after="120"/>
        <w:ind w:leftChars="0"/>
        <w:jc w:val="both"/>
        <w:rPr>
          <w:rFonts w:eastAsiaTheme="minorEastAsia"/>
          <w:i/>
          <w:sz w:val="22"/>
          <w:lang w:val="en-US"/>
        </w:rPr>
      </w:pPr>
      <w:r w:rsidRPr="009F7660">
        <w:rPr>
          <w:rFonts w:eastAsiaTheme="minorEastAsia"/>
          <w:i/>
          <w:sz w:val="22"/>
          <w:lang w:val="en-US"/>
        </w:rPr>
        <w:t xml:space="preserve">At least configuration type 1 </w:t>
      </w:r>
      <w:proofErr w:type="gramStart"/>
      <w:r w:rsidRPr="009F7660">
        <w:rPr>
          <w:rFonts w:eastAsiaTheme="minorEastAsia"/>
          <w:i/>
          <w:sz w:val="22"/>
          <w:lang w:val="en-US"/>
        </w:rPr>
        <w:t>should be supported</w:t>
      </w:r>
      <w:proofErr w:type="gramEnd"/>
      <w:r w:rsidRPr="009F7660">
        <w:rPr>
          <w:rFonts w:eastAsiaTheme="minorEastAsia"/>
          <w:i/>
          <w:sz w:val="22"/>
          <w:lang w:val="en-US"/>
        </w:rPr>
        <w:t xml:space="preserve"> in non-slot-based scheduling DMRS for unicast PDSCH before RRC configuration.</w:t>
      </w:r>
    </w:p>
    <w:p w:rsidR="00974223" w:rsidRPr="00157D7D" w:rsidRDefault="00974223" w:rsidP="00157D7D">
      <w:pPr>
        <w:spacing w:afterLines="50" w:after="120"/>
        <w:jc w:val="both"/>
        <w:rPr>
          <w:rFonts w:eastAsiaTheme="minorEastAsia"/>
          <w:i/>
          <w:sz w:val="22"/>
          <w:lang w:val="en-US"/>
        </w:rPr>
      </w:pPr>
    </w:p>
    <w:p w:rsidR="00D741CF" w:rsidRPr="002C4D3C" w:rsidRDefault="00BE5D2A" w:rsidP="00D741CF">
      <w:pPr>
        <w:pStyle w:val="1"/>
        <w:numPr>
          <w:ilvl w:val="1"/>
          <w:numId w:val="6"/>
        </w:numPr>
        <w:spacing w:after="120"/>
        <w:jc w:val="both"/>
        <w:rPr>
          <w:rFonts w:eastAsiaTheme="minorEastAsia"/>
          <w:b/>
          <w:lang w:val="en-US"/>
        </w:rPr>
      </w:pPr>
      <w:r>
        <w:rPr>
          <w:rFonts w:eastAsiaTheme="minorEastAsia"/>
          <w:b/>
          <w:lang w:val="en-US"/>
        </w:rPr>
        <w:t>L</w:t>
      </w:r>
      <w:r>
        <w:rPr>
          <w:rFonts w:eastAsiaTheme="minorEastAsia" w:hint="eastAsia"/>
          <w:b/>
          <w:lang w:val="en-US"/>
        </w:rPr>
        <w:t xml:space="preserve">ocation of </w:t>
      </w:r>
      <w:r w:rsidR="00D741CF">
        <w:rPr>
          <w:rFonts w:eastAsiaTheme="minorEastAsia" w:hint="eastAsia"/>
          <w:b/>
          <w:lang w:val="en-US"/>
        </w:rPr>
        <w:t>DM-RS</w:t>
      </w:r>
      <w:r w:rsidR="00974223">
        <w:rPr>
          <w:rFonts w:eastAsiaTheme="minorEastAsia" w:hint="eastAsia"/>
          <w:b/>
          <w:lang w:val="en-US"/>
        </w:rPr>
        <w:t xml:space="preserve"> </w:t>
      </w:r>
      <w:r w:rsidR="00D741CF">
        <w:rPr>
          <w:rFonts w:eastAsiaTheme="minorEastAsia" w:hint="eastAsia"/>
          <w:b/>
          <w:lang w:val="en-US"/>
        </w:rPr>
        <w:t>for non-slot based scheduling</w:t>
      </w:r>
    </w:p>
    <w:p w:rsidR="00974223" w:rsidRDefault="00D142F2" w:rsidP="00D142F2">
      <w:pPr>
        <w:spacing w:afterLines="50" w:after="120"/>
        <w:jc w:val="both"/>
        <w:rPr>
          <w:rFonts w:eastAsiaTheme="minorEastAsia"/>
          <w:sz w:val="22"/>
        </w:rPr>
      </w:pPr>
      <w:r>
        <w:rPr>
          <w:rFonts w:eastAsiaTheme="minorEastAsia" w:hint="eastAsia"/>
          <w:sz w:val="22"/>
        </w:rPr>
        <w:t>F</w:t>
      </w:r>
      <w:r>
        <w:rPr>
          <w:rFonts w:eastAsiaTheme="minorEastAsia"/>
          <w:sz w:val="22"/>
        </w:rPr>
        <w:t>o</w:t>
      </w:r>
      <w:r>
        <w:rPr>
          <w:rFonts w:eastAsiaTheme="minorEastAsia" w:hint="eastAsia"/>
          <w:sz w:val="22"/>
        </w:rPr>
        <w:t xml:space="preserve">r non-slot-based scheduling, when PDSCH and PDCCH are </w:t>
      </w:r>
      <w:proofErr w:type="spellStart"/>
      <w:r>
        <w:rPr>
          <w:rFonts w:eastAsiaTheme="minorEastAsia" w:hint="eastAsia"/>
          <w:sz w:val="22"/>
        </w:rPr>
        <w:t>FDMed</w:t>
      </w:r>
      <w:proofErr w:type="spellEnd"/>
      <w:r>
        <w:rPr>
          <w:rFonts w:eastAsiaTheme="minorEastAsia" w:hint="eastAsia"/>
          <w:sz w:val="22"/>
        </w:rPr>
        <w:t xml:space="preserve"> and the PDSCH in any of the scheduled OFDM symbols overlap with </w:t>
      </w:r>
      <w:r>
        <w:rPr>
          <w:rFonts w:eastAsiaTheme="minorEastAsia"/>
          <w:sz w:val="22"/>
        </w:rPr>
        <w:t>the</w:t>
      </w:r>
      <w:r>
        <w:rPr>
          <w:rFonts w:eastAsiaTheme="minorEastAsia" w:hint="eastAsia"/>
          <w:sz w:val="22"/>
        </w:rPr>
        <w:t xml:space="preserve"> PDCCH in frequency domain, the location of DM-RS should be considered. The front-load DM-RS mapped to the next symbol of PDCCH is the </w:t>
      </w:r>
      <w:r w:rsidR="00974223">
        <w:rPr>
          <w:rFonts w:eastAsiaTheme="minorEastAsia" w:hint="eastAsia"/>
          <w:sz w:val="22"/>
        </w:rPr>
        <w:t>b</w:t>
      </w:r>
      <w:r>
        <w:rPr>
          <w:rFonts w:eastAsiaTheme="minorEastAsia" w:hint="eastAsia"/>
          <w:sz w:val="22"/>
        </w:rPr>
        <w:t>est simple mapping</w:t>
      </w:r>
      <w:r w:rsidR="00BE5D2A">
        <w:rPr>
          <w:rFonts w:eastAsiaTheme="minorEastAsia" w:hint="eastAsia"/>
          <w:sz w:val="22"/>
        </w:rPr>
        <w:t xml:space="preserve"> as Figure 2</w:t>
      </w:r>
      <w:r>
        <w:rPr>
          <w:rFonts w:eastAsiaTheme="minorEastAsia" w:hint="eastAsia"/>
          <w:sz w:val="22"/>
        </w:rPr>
        <w:t xml:space="preserve">. Additionally, combining of channel estimation across PRB can be </w:t>
      </w:r>
      <w:r>
        <w:rPr>
          <w:rFonts w:eastAsiaTheme="minorEastAsia"/>
          <w:sz w:val="22"/>
        </w:rPr>
        <w:t>easily</w:t>
      </w:r>
      <w:r>
        <w:rPr>
          <w:rFonts w:eastAsiaTheme="minorEastAsia" w:hint="eastAsia"/>
          <w:sz w:val="22"/>
        </w:rPr>
        <w:t xml:space="preserve"> achieved by mapping all DM-RSs into same symbol. </w:t>
      </w:r>
    </w:p>
    <w:p w:rsidR="00BE5D2A" w:rsidRDefault="00BE5D2A" w:rsidP="00BE5D2A">
      <w:pPr>
        <w:spacing w:afterLines="50" w:after="120"/>
        <w:jc w:val="center"/>
        <w:rPr>
          <w:rFonts w:eastAsiaTheme="minorEastAsia"/>
          <w:sz w:val="22"/>
        </w:rPr>
      </w:pPr>
      <w:r w:rsidRPr="00BE5D2A">
        <w:rPr>
          <w:rFonts w:eastAsiaTheme="minorEastAsia"/>
          <w:noProof/>
          <w:sz w:val="22"/>
          <w:lang w:val="en-US"/>
        </w:rPr>
        <w:drawing>
          <wp:inline distT="0" distB="0" distL="0" distR="0" wp14:anchorId="119A5404" wp14:editId="6895D8A5">
            <wp:extent cx="1173260" cy="2472537"/>
            <wp:effectExtent l="0" t="0" r="8255" b="444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4304" cy="2474737"/>
                    </a:xfrm>
                    <a:prstGeom prst="rect">
                      <a:avLst/>
                    </a:prstGeom>
                    <a:noFill/>
                    <a:ln>
                      <a:noFill/>
                    </a:ln>
                  </pic:spPr>
                </pic:pic>
              </a:graphicData>
            </a:graphic>
          </wp:inline>
        </w:drawing>
      </w:r>
    </w:p>
    <w:p w:rsidR="00BE5D2A" w:rsidRPr="00EB4DAA" w:rsidRDefault="00BE5D2A" w:rsidP="00BE5D2A">
      <w:pPr>
        <w:spacing w:after="120"/>
        <w:jc w:val="center"/>
        <w:rPr>
          <w:rFonts w:eastAsia="ＭＳ 明朝"/>
          <w:b/>
          <w:sz w:val="22"/>
        </w:rPr>
      </w:pPr>
      <w:r w:rsidRPr="00EB4DAA">
        <w:rPr>
          <w:rFonts w:eastAsia="ＭＳ 明朝" w:hint="eastAsia"/>
          <w:b/>
          <w:sz w:val="22"/>
        </w:rPr>
        <w:t>Fig.</w:t>
      </w:r>
      <w:r>
        <w:rPr>
          <w:rFonts w:eastAsia="ＭＳ 明朝" w:hint="eastAsia"/>
          <w:b/>
          <w:sz w:val="22"/>
        </w:rPr>
        <w:t>2</w:t>
      </w:r>
      <w:r w:rsidRPr="00EB4DAA">
        <w:rPr>
          <w:rFonts w:eastAsia="ＭＳ 明朝" w:hint="eastAsia"/>
          <w:b/>
          <w:sz w:val="22"/>
        </w:rPr>
        <w:t>:</w:t>
      </w:r>
      <w:r>
        <w:rPr>
          <w:rFonts w:eastAsia="ＭＳ 明朝" w:hint="eastAsia"/>
          <w:b/>
          <w:sz w:val="22"/>
        </w:rPr>
        <w:t xml:space="preserve"> DM-RS structure with power boosting and muting</w:t>
      </w:r>
    </w:p>
    <w:p w:rsidR="00974223" w:rsidRPr="00F053F3" w:rsidRDefault="00974223" w:rsidP="00974223">
      <w:pPr>
        <w:spacing w:after="120"/>
        <w:jc w:val="both"/>
        <w:rPr>
          <w:rFonts w:eastAsiaTheme="minorEastAsia"/>
          <w:b/>
          <w:sz w:val="22"/>
          <w:u w:val="single"/>
        </w:rPr>
      </w:pPr>
      <w:r w:rsidRPr="00F053F3">
        <w:rPr>
          <w:rFonts w:eastAsia="ＭＳ 明朝" w:hint="eastAsia"/>
          <w:b/>
          <w:sz w:val="22"/>
          <w:u w:val="single"/>
        </w:rPr>
        <w:t xml:space="preserve">Proposal </w:t>
      </w:r>
      <w:r w:rsidR="007A5D49">
        <w:rPr>
          <w:rFonts w:eastAsia="ＭＳ 明朝" w:hint="eastAsia"/>
          <w:b/>
          <w:sz w:val="22"/>
          <w:u w:val="single"/>
        </w:rPr>
        <w:t>7</w:t>
      </w:r>
      <w:r w:rsidRPr="00F053F3">
        <w:rPr>
          <w:rFonts w:eastAsia="ＭＳ 明朝"/>
          <w:b/>
          <w:sz w:val="22"/>
          <w:u w:val="single"/>
        </w:rPr>
        <w:t>:</w:t>
      </w:r>
    </w:p>
    <w:p w:rsidR="00974223" w:rsidRDefault="00974223" w:rsidP="00974223">
      <w:pPr>
        <w:pStyle w:val="afd"/>
        <w:numPr>
          <w:ilvl w:val="0"/>
          <w:numId w:val="7"/>
        </w:numPr>
        <w:spacing w:afterLines="50" w:after="120"/>
        <w:ind w:leftChars="0"/>
        <w:jc w:val="both"/>
        <w:rPr>
          <w:rFonts w:eastAsiaTheme="minorEastAsia"/>
          <w:i/>
          <w:sz w:val="22"/>
          <w:lang w:val="en-US"/>
        </w:rPr>
      </w:pPr>
      <w:r w:rsidRPr="009F7660">
        <w:rPr>
          <w:rFonts w:eastAsiaTheme="minorEastAsia"/>
          <w:i/>
          <w:sz w:val="22"/>
          <w:lang w:val="en-US"/>
        </w:rPr>
        <w:lastRenderedPageBreak/>
        <w:t xml:space="preserve">The front-load DMRS should be mapped to the next PDSCH symbol following PDCCH to avoid collision with PDCCH for 2/4/7-symbol non-slot-based scheduling, when PDSCH and PDCCH are </w:t>
      </w:r>
      <w:proofErr w:type="spellStart"/>
      <w:r w:rsidRPr="009F7660">
        <w:rPr>
          <w:rFonts w:eastAsiaTheme="minorEastAsia"/>
          <w:i/>
          <w:sz w:val="22"/>
          <w:lang w:val="en-US"/>
        </w:rPr>
        <w:t>FDMed</w:t>
      </w:r>
      <w:proofErr w:type="spellEnd"/>
      <w:r w:rsidRPr="009F7660">
        <w:rPr>
          <w:rFonts w:eastAsiaTheme="minorEastAsia"/>
          <w:i/>
          <w:sz w:val="22"/>
          <w:lang w:val="en-US"/>
        </w:rPr>
        <w:t xml:space="preserve"> and the PDSCH in any of the scheduled OFDM symbols overlap with the PDCCH in frequency domain.</w:t>
      </w:r>
    </w:p>
    <w:p w:rsidR="00974223" w:rsidRPr="00157D7D" w:rsidRDefault="00974223" w:rsidP="00D142F2">
      <w:pPr>
        <w:spacing w:afterLines="50" w:after="120"/>
        <w:jc w:val="both"/>
        <w:rPr>
          <w:rFonts w:eastAsiaTheme="minorEastAsia"/>
          <w:sz w:val="22"/>
          <w:lang w:val="en-US"/>
        </w:rPr>
      </w:pPr>
    </w:p>
    <w:p w:rsidR="00974223" w:rsidRPr="00157D7D" w:rsidRDefault="00974223" w:rsidP="00157D7D">
      <w:pPr>
        <w:pStyle w:val="1"/>
        <w:numPr>
          <w:ilvl w:val="1"/>
          <w:numId w:val="6"/>
        </w:numPr>
        <w:spacing w:after="120"/>
        <w:jc w:val="both"/>
        <w:rPr>
          <w:rFonts w:eastAsiaTheme="minorEastAsia"/>
          <w:b/>
          <w:lang w:val="en-US"/>
        </w:rPr>
      </w:pPr>
      <w:r>
        <w:rPr>
          <w:rFonts w:eastAsiaTheme="minorEastAsia" w:hint="eastAsia"/>
          <w:b/>
          <w:lang w:val="en-US"/>
        </w:rPr>
        <w:t>Sharing of DM-RS for PDCCH and PDSCH for non-slot based scheduling</w:t>
      </w:r>
    </w:p>
    <w:p w:rsidR="00D142F2" w:rsidRDefault="00D142F2" w:rsidP="00D142F2">
      <w:pPr>
        <w:spacing w:afterLines="50" w:after="120"/>
        <w:jc w:val="both"/>
        <w:rPr>
          <w:rFonts w:eastAsiaTheme="minorEastAsia"/>
          <w:sz w:val="22"/>
        </w:rPr>
      </w:pPr>
      <w:r>
        <w:rPr>
          <w:rFonts w:eastAsiaTheme="minorEastAsia" w:hint="eastAsia"/>
          <w:sz w:val="22"/>
        </w:rPr>
        <w:t>If the front-load DM-RS cannot mapped for PRBs where PDCCH is exist, sharing of DM-RS for PDCCH and PDCSH should be conducted. T</w:t>
      </w:r>
      <w:r w:rsidR="000C103C">
        <w:rPr>
          <w:rFonts w:eastAsiaTheme="minorEastAsia" w:hint="eastAsia"/>
          <w:sz w:val="22"/>
        </w:rPr>
        <w:t xml:space="preserve">his scheme can reduce overhead. However, the </w:t>
      </w:r>
      <w:r w:rsidR="000C103C">
        <w:rPr>
          <w:rFonts w:eastAsiaTheme="minorEastAsia"/>
          <w:sz w:val="22"/>
        </w:rPr>
        <w:t xml:space="preserve">number of transmit </w:t>
      </w:r>
      <w:r w:rsidR="000C103C">
        <w:rPr>
          <w:rFonts w:eastAsiaTheme="minorEastAsia" w:hint="eastAsia"/>
          <w:sz w:val="22"/>
        </w:rPr>
        <w:t xml:space="preserve">layer for PDCCH and that for PDSCH should be same. </w:t>
      </w:r>
      <w:r w:rsidR="000C103C">
        <w:rPr>
          <w:rFonts w:eastAsiaTheme="minorEastAsia"/>
          <w:sz w:val="22"/>
        </w:rPr>
        <w:t>T</w:t>
      </w:r>
      <w:r w:rsidR="000C103C">
        <w:rPr>
          <w:rFonts w:eastAsiaTheme="minorEastAsia" w:hint="eastAsia"/>
          <w:sz w:val="22"/>
        </w:rPr>
        <w:t xml:space="preserve">he number of layer for PDSCH restrict one since that </w:t>
      </w:r>
      <w:r w:rsidR="000C103C">
        <w:rPr>
          <w:rFonts w:eastAsiaTheme="minorEastAsia"/>
          <w:sz w:val="22"/>
        </w:rPr>
        <w:t>for</w:t>
      </w:r>
      <w:r w:rsidR="000C103C">
        <w:rPr>
          <w:rFonts w:eastAsiaTheme="minorEastAsia" w:hint="eastAsia"/>
          <w:sz w:val="22"/>
        </w:rPr>
        <w:t xml:space="preserve"> PDCCH support only one. Additionally, the </w:t>
      </w:r>
      <w:proofErr w:type="spellStart"/>
      <w:r w:rsidR="000C103C">
        <w:rPr>
          <w:rFonts w:eastAsiaTheme="minorEastAsia" w:hint="eastAsia"/>
          <w:sz w:val="22"/>
        </w:rPr>
        <w:t>precoder</w:t>
      </w:r>
      <w:proofErr w:type="spellEnd"/>
      <w:r w:rsidR="000C103C">
        <w:rPr>
          <w:rFonts w:eastAsiaTheme="minorEastAsia" w:hint="eastAsia"/>
          <w:sz w:val="22"/>
        </w:rPr>
        <w:t xml:space="preserve"> for PDCCH and that for PDCCH should be same. From the above, sharing of DM-RS for PDCCH and PDCSH should not be supported.</w:t>
      </w:r>
      <w:r w:rsidR="00EA542C">
        <w:rPr>
          <w:rFonts w:eastAsiaTheme="minorEastAsia" w:hint="eastAsia"/>
          <w:sz w:val="22"/>
        </w:rPr>
        <w:t xml:space="preserve"> T</w:t>
      </w:r>
      <w:r w:rsidR="00EA542C">
        <w:rPr>
          <w:rFonts w:eastAsiaTheme="minorEastAsia"/>
          <w:sz w:val="22"/>
        </w:rPr>
        <w:t>h</w:t>
      </w:r>
      <w:r w:rsidR="00EA542C">
        <w:rPr>
          <w:rFonts w:eastAsiaTheme="minorEastAsia" w:hint="eastAsia"/>
          <w:sz w:val="22"/>
        </w:rPr>
        <w:t>us, we made the following proposal.</w:t>
      </w:r>
    </w:p>
    <w:p w:rsidR="00974223" w:rsidRPr="00157D7D" w:rsidRDefault="00974223" w:rsidP="00157D7D">
      <w:pPr>
        <w:spacing w:after="120"/>
        <w:jc w:val="both"/>
        <w:rPr>
          <w:rFonts w:eastAsiaTheme="minorEastAsia"/>
          <w:b/>
          <w:sz w:val="22"/>
          <w:u w:val="single"/>
        </w:rPr>
      </w:pPr>
      <w:r w:rsidRPr="00157D7D">
        <w:rPr>
          <w:rFonts w:eastAsia="ＭＳ 明朝"/>
          <w:b/>
          <w:sz w:val="22"/>
          <w:u w:val="single"/>
        </w:rPr>
        <w:t xml:space="preserve">Proposal </w:t>
      </w:r>
      <w:r w:rsidR="007A5D49">
        <w:rPr>
          <w:rFonts w:eastAsia="ＭＳ 明朝" w:hint="eastAsia"/>
          <w:b/>
          <w:sz w:val="22"/>
          <w:u w:val="single"/>
        </w:rPr>
        <w:t>8</w:t>
      </w:r>
      <w:r w:rsidRPr="00157D7D">
        <w:rPr>
          <w:rFonts w:eastAsia="ＭＳ 明朝"/>
          <w:b/>
          <w:sz w:val="22"/>
          <w:u w:val="single"/>
        </w:rPr>
        <w:t>:</w:t>
      </w:r>
    </w:p>
    <w:p w:rsidR="00EA542C" w:rsidRPr="009F7660" w:rsidRDefault="00EA542C" w:rsidP="00EB4DAA">
      <w:pPr>
        <w:pStyle w:val="afd"/>
        <w:numPr>
          <w:ilvl w:val="0"/>
          <w:numId w:val="7"/>
        </w:numPr>
        <w:spacing w:afterLines="50" w:after="120"/>
        <w:ind w:leftChars="0"/>
        <w:jc w:val="both"/>
        <w:rPr>
          <w:rFonts w:eastAsiaTheme="minorEastAsia"/>
          <w:i/>
          <w:sz w:val="22"/>
          <w:lang w:val="en-US"/>
        </w:rPr>
      </w:pPr>
      <w:r>
        <w:rPr>
          <w:rFonts w:eastAsiaTheme="minorEastAsia" w:hint="eastAsia"/>
          <w:i/>
          <w:sz w:val="22"/>
          <w:lang w:val="en-US"/>
        </w:rPr>
        <w:t>NR should n</w:t>
      </w:r>
      <w:r w:rsidRPr="00EA542C">
        <w:rPr>
          <w:rFonts w:eastAsiaTheme="minorEastAsia" w:hint="eastAsia"/>
          <w:i/>
          <w:sz w:val="22"/>
          <w:lang w:val="en-US"/>
        </w:rPr>
        <w:t xml:space="preserve">ot support </w:t>
      </w:r>
      <w:r w:rsidRPr="00EA542C">
        <w:rPr>
          <w:rFonts w:eastAsiaTheme="minorEastAsia" w:hint="eastAsia"/>
          <w:i/>
          <w:sz w:val="22"/>
        </w:rPr>
        <w:t>sharing of DM-RS for PDCCH and PDCSH.</w:t>
      </w:r>
    </w:p>
    <w:p w:rsidR="00EB4DAA" w:rsidRPr="00EB4DAA" w:rsidRDefault="00EB4DAA" w:rsidP="00EB4DAA">
      <w:pPr>
        <w:spacing w:afterLines="50" w:after="120"/>
        <w:jc w:val="both"/>
        <w:rPr>
          <w:rFonts w:eastAsiaTheme="minorEastAsia"/>
          <w:sz w:val="22"/>
          <w:lang w:val="en-US"/>
        </w:rPr>
      </w:pPr>
    </w:p>
    <w:p w:rsidR="00E11941" w:rsidRPr="003163F3" w:rsidRDefault="00E11941" w:rsidP="00E11941">
      <w:pPr>
        <w:pStyle w:val="1"/>
        <w:numPr>
          <w:ilvl w:val="0"/>
          <w:numId w:val="6"/>
        </w:numPr>
        <w:spacing w:after="120"/>
        <w:jc w:val="both"/>
        <w:rPr>
          <w:b/>
          <w:lang w:val="en-US"/>
        </w:rPr>
      </w:pPr>
      <w:r w:rsidRPr="003163F3">
        <w:rPr>
          <w:rFonts w:hint="eastAsia"/>
          <w:b/>
          <w:lang w:val="en-US"/>
        </w:rPr>
        <w:t>Summary</w:t>
      </w:r>
    </w:p>
    <w:p w:rsidR="00E11941" w:rsidRDefault="00E11941" w:rsidP="0012508B">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views </w:t>
      </w:r>
      <w:r w:rsidR="005E3AF8">
        <w:rPr>
          <w:rFonts w:eastAsiaTheme="minorEastAsia" w:hint="eastAsia"/>
          <w:color w:val="000000" w:themeColor="text1"/>
          <w:kern w:val="2"/>
          <w:sz w:val="22"/>
          <w:szCs w:val="22"/>
        </w:rPr>
        <w:t xml:space="preserve">and evaluation results </w:t>
      </w:r>
      <w:r w:rsidRPr="003163F3">
        <w:rPr>
          <w:rFonts w:eastAsiaTheme="minorEastAsia" w:hint="eastAsia"/>
          <w:color w:val="000000" w:themeColor="text1"/>
          <w:kern w:val="2"/>
          <w:sz w:val="22"/>
          <w:szCs w:val="22"/>
        </w:rPr>
        <w:t xml:space="preserve">on </w:t>
      </w:r>
      <w:r w:rsidR="00C966B4">
        <w:rPr>
          <w:rFonts w:eastAsiaTheme="minorEastAsia" w:hint="eastAsia"/>
          <w:color w:val="000000" w:themeColor="text1"/>
          <w:kern w:val="2"/>
          <w:sz w:val="22"/>
          <w:szCs w:val="22"/>
        </w:rPr>
        <w:t xml:space="preserve">remaining details on </w:t>
      </w:r>
      <w:r w:rsidRPr="003163F3">
        <w:rPr>
          <w:rFonts w:eastAsiaTheme="minorEastAsia" w:hint="eastAsia"/>
          <w:color w:val="000000" w:themeColor="text1"/>
          <w:kern w:val="2"/>
          <w:sz w:val="22"/>
          <w:szCs w:val="22"/>
        </w:rPr>
        <w:t xml:space="preserve">DM-RS, and then made the following proposals. </w:t>
      </w:r>
    </w:p>
    <w:p w:rsidR="009A7E7C" w:rsidRPr="003163F3" w:rsidRDefault="009A7E7C" w:rsidP="009A7E7C">
      <w:pPr>
        <w:spacing w:after="120"/>
        <w:jc w:val="both"/>
        <w:rPr>
          <w:rFonts w:eastAsiaTheme="minorEastAsia"/>
          <w:b/>
          <w:sz w:val="22"/>
          <w:u w:val="single"/>
        </w:rPr>
      </w:pPr>
      <w:r w:rsidRPr="003163F3">
        <w:rPr>
          <w:rFonts w:eastAsia="ＭＳ 明朝" w:hint="eastAsia"/>
          <w:b/>
          <w:sz w:val="22"/>
          <w:u w:val="single"/>
        </w:rPr>
        <w:t xml:space="preserve">Proposal </w:t>
      </w:r>
      <w:r w:rsidRPr="00C8298E">
        <w:rPr>
          <w:rFonts w:eastAsia="ＭＳ 明朝" w:hint="eastAsia"/>
          <w:b/>
          <w:sz w:val="22"/>
          <w:u w:val="single"/>
        </w:rPr>
        <w:t>1</w:t>
      </w:r>
      <w:r w:rsidRPr="003163F3">
        <w:rPr>
          <w:rFonts w:eastAsia="ＭＳ 明朝"/>
          <w:b/>
          <w:sz w:val="22"/>
          <w:u w:val="single"/>
        </w:rPr>
        <w:t>:</w:t>
      </w:r>
    </w:p>
    <w:p w:rsidR="009A7E7C" w:rsidRPr="00880BEC" w:rsidRDefault="009A7E7C" w:rsidP="009A7E7C">
      <w:pPr>
        <w:pStyle w:val="afd"/>
        <w:numPr>
          <w:ilvl w:val="0"/>
          <w:numId w:val="7"/>
        </w:numPr>
        <w:spacing w:after="120"/>
        <w:ind w:leftChars="0"/>
        <w:rPr>
          <w:rFonts w:eastAsia="ＭＳ 明朝"/>
          <w:i/>
          <w:sz w:val="22"/>
        </w:rPr>
      </w:pPr>
      <w:r w:rsidRPr="00880BEC">
        <w:rPr>
          <w:rFonts w:eastAsia="ＭＳ 明朝"/>
          <w:i/>
          <w:sz w:val="22"/>
        </w:rPr>
        <w:t>Whether TD-OCC</w:t>
      </w:r>
      <w:r>
        <w:rPr>
          <w:rFonts w:eastAsia="ＭＳ 明朝" w:hint="eastAsia"/>
          <w:i/>
          <w:sz w:val="22"/>
        </w:rPr>
        <w:t xml:space="preserve"> ({1, 1} and {1, -1})</w:t>
      </w:r>
      <w:r w:rsidRPr="00880BEC">
        <w:rPr>
          <w:rFonts w:eastAsia="ＭＳ 明朝"/>
          <w:i/>
          <w:sz w:val="22"/>
        </w:rPr>
        <w:t xml:space="preserve"> is enable</w:t>
      </w:r>
      <w:r>
        <w:rPr>
          <w:rFonts w:eastAsia="ＭＳ 明朝" w:hint="eastAsia"/>
          <w:i/>
          <w:sz w:val="22"/>
        </w:rPr>
        <w:t>d</w:t>
      </w:r>
      <w:r w:rsidRPr="00880BEC">
        <w:rPr>
          <w:rFonts w:eastAsia="ＭＳ 明朝"/>
          <w:i/>
          <w:sz w:val="22"/>
        </w:rPr>
        <w:t xml:space="preserve"> or</w:t>
      </w:r>
      <w:r>
        <w:rPr>
          <w:rFonts w:eastAsia="ＭＳ 明朝"/>
          <w:i/>
          <w:sz w:val="22"/>
        </w:rPr>
        <w:t xml:space="preserve"> not is higher layer configured</w:t>
      </w:r>
      <w:r>
        <w:rPr>
          <w:rFonts w:eastAsia="ＭＳ 明朝" w:hint="eastAsia"/>
          <w:i/>
          <w:sz w:val="22"/>
        </w:rPr>
        <w:t>.</w:t>
      </w:r>
    </w:p>
    <w:p w:rsidR="009A7E7C" w:rsidRDefault="009A7E7C" w:rsidP="009A7E7C">
      <w:pPr>
        <w:pStyle w:val="afd"/>
        <w:numPr>
          <w:ilvl w:val="0"/>
          <w:numId w:val="7"/>
        </w:numPr>
        <w:spacing w:after="120"/>
        <w:ind w:leftChars="0"/>
        <w:rPr>
          <w:rFonts w:eastAsia="ＭＳ 明朝"/>
          <w:i/>
          <w:sz w:val="22"/>
          <w:lang w:eastAsia="en-US"/>
        </w:rPr>
      </w:pPr>
      <w:r>
        <w:rPr>
          <w:rFonts w:eastAsia="ＭＳ 明朝" w:hint="eastAsia"/>
          <w:i/>
          <w:sz w:val="22"/>
        </w:rPr>
        <w:t xml:space="preserve">Whether </w:t>
      </w:r>
      <w:r w:rsidRPr="00880BEC">
        <w:rPr>
          <w:rFonts w:eastAsia="ＭＳ 明朝"/>
          <w:i/>
          <w:sz w:val="22"/>
        </w:rPr>
        <w:t>FDM between data and DM</w:t>
      </w:r>
      <w:r>
        <w:rPr>
          <w:rFonts w:eastAsia="ＭＳ 明朝" w:hint="eastAsia"/>
          <w:i/>
          <w:sz w:val="22"/>
        </w:rPr>
        <w:t>-</w:t>
      </w:r>
      <w:r>
        <w:rPr>
          <w:rFonts w:eastAsia="ＭＳ 明朝"/>
          <w:i/>
          <w:sz w:val="22"/>
        </w:rPr>
        <w:t xml:space="preserve">RS </w:t>
      </w:r>
      <w:r>
        <w:rPr>
          <w:rFonts w:eastAsia="ＭＳ 明朝" w:hint="eastAsia"/>
          <w:i/>
          <w:sz w:val="22"/>
        </w:rPr>
        <w:t>is applied or not</w:t>
      </w:r>
      <w:r w:rsidRPr="00880BEC">
        <w:rPr>
          <w:rFonts w:eastAsia="ＭＳ 明朝"/>
          <w:i/>
          <w:sz w:val="22"/>
        </w:rPr>
        <w:t xml:space="preserve"> </w:t>
      </w:r>
      <w:r>
        <w:rPr>
          <w:rFonts w:eastAsia="ＭＳ 明朝" w:hint="eastAsia"/>
          <w:i/>
          <w:sz w:val="22"/>
        </w:rPr>
        <w:t>are</w:t>
      </w:r>
      <w:r w:rsidRPr="00880BEC">
        <w:rPr>
          <w:rFonts w:eastAsia="ＭＳ 明朝"/>
          <w:i/>
          <w:sz w:val="22"/>
        </w:rPr>
        <w:t xml:space="preserve"> dynamically </w:t>
      </w:r>
      <w:r>
        <w:rPr>
          <w:rFonts w:eastAsia="ＭＳ 明朝" w:hint="eastAsia"/>
          <w:i/>
          <w:sz w:val="22"/>
        </w:rPr>
        <w:t>indicated</w:t>
      </w:r>
      <w:r w:rsidRPr="00880BEC">
        <w:rPr>
          <w:rFonts w:eastAsia="ＭＳ 明朝"/>
          <w:i/>
          <w:sz w:val="22"/>
        </w:rPr>
        <w:t>.</w:t>
      </w:r>
      <w:r>
        <w:rPr>
          <w:rFonts w:eastAsia="ＭＳ 明朝" w:hint="eastAsia"/>
          <w:i/>
          <w:sz w:val="22"/>
        </w:rPr>
        <w:t xml:space="preserve"> </w:t>
      </w:r>
    </w:p>
    <w:p w:rsidR="00E04A44" w:rsidRPr="002B719A" w:rsidRDefault="00E04A44" w:rsidP="00E04A44">
      <w:pPr>
        <w:spacing w:after="120"/>
        <w:jc w:val="both"/>
        <w:rPr>
          <w:rFonts w:eastAsiaTheme="minorEastAsia"/>
          <w:b/>
          <w:sz w:val="22"/>
          <w:u w:val="single"/>
        </w:rPr>
      </w:pPr>
      <w:r w:rsidRPr="002B719A">
        <w:rPr>
          <w:rFonts w:eastAsia="ＭＳ 明朝" w:hint="eastAsia"/>
          <w:b/>
          <w:sz w:val="22"/>
          <w:u w:val="single"/>
        </w:rPr>
        <w:t xml:space="preserve">Proposal </w:t>
      </w:r>
      <w:r w:rsidR="007A5D49">
        <w:rPr>
          <w:rFonts w:eastAsia="ＭＳ 明朝" w:hint="eastAsia"/>
          <w:b/>
          <w:sz w:val="22"/>
          <w:u w:val="single"/>
        </w:rPr>
        <w:t>2</w:t>
      </w:r>
      <w:r w:rsidRPr="002B719A">
        <w:rPr>
          <w:rFonts w:eastAsia="ＭＳ 明朝"/>
          <w:b/>
          <w:sz w:val="22"/>
          <w:u w:val="single"/>
        </w:rPr>
        <w:t>:</w:t>
      </w:r>
    </w:p>
    <w:p w:rsidR="00E04A44" w:rsidRDefault="009C1124" w:rsidP="00E04A44">
      <w:pPr>
        <w:pStyle w:val="afd"/>
        <w:numPr>
          <w:ilvl w:val="0"/>
          <w:numId w:val="7"/>
        </w:numPr>
        <w:spacing w:after="120"/>
        <w:ind w:leftChars="0"/>
        <w:rPr>
          <w:rFonts w:eastAsia="ＭＳ 明朝"/>
          <w:i/>
          <w:sz w:val="22"/>
        </w:rPr>
      </w:pPr>
      <w:r>
        <w:rPr>
          <w:rFonts w:eastAsia="ＭＳ 明朝" w:hint="eastAsia"/>
          <w:i/>
          <w:sz w:val="22"/>
        </w:rPr>
        <w:t>Two 2-symbol additional DM-RS is not supported for NR.</w:t>
      </w:r>
      <w:r w:rsidR="00E04A44">
        <w:rPr>
          <w:rFonts w:eastAsia="ＭＳ 明朝" w:hint="eastAsia"/>
          <w:i/>
          <w:sz w:val="22"/>
        </w:rPr>
        <w:t xml:space="preserve"> </w:t>
      </w:r>
    </w:p>
    <w:p w:rsidR="00E04A44" w:rsidRPr="003163F3" w:rsidRDefault="00E04A44" w:rsidP="00E04A44">
      <w:pPr>
        <w:spacing w:after="120"/>
        <w:jc w:val="both"/>
        <w:rPr>
          <w:rFonts w:eastAsiaTheme="minorEastAsia"/>
          <w:b/>
          <w:sz w:val="22"/>
          <w:u w:val="single"/>
        </w:rPr>
      </w:pPr>
      <w:r w:rsidRPr="003163F3">
        <w:rPr>
          <w:rFonts w:eastAsia="ＭＳ 明朝" w:hint="eastAsia"/>
          <w:b/>
          <w:sz w:val="22"/>
          <w:u w:val="single"/>
        </w:rPr>
        <w:t xml:space="preserve">Proposal </w:t>
      </w:r>
      <w:r w:rsidR="007A5D49">
        <w:rPr>
          <w:rFonts w:eastAsia="ＭＳ 明朝" w:hint="eastAsia"/>
          <w:b/>
          <w:sz w:val="22"/>
          <w:u w:val="single"/>
        </w:rPr>
        <w:t>3</w:t>
      </w:r>
      <w:r w:rsidRPr="003163F3">
        <w:rPr>
          <w:rFonts w:eastAsia="ＭＳ 明朝"/>
          <w:b/>
          <w:sz w:val="22"/>
          <w:u w:val="single"/>
        </w:rPr>
        <w:t>:</w:t>
      </w:r>
    </w:p>
    <w:p w:rsidR="00D5073A" w:rsidRDefault="00D5073A" w:rsidP="00D5073A">
      <w:pPr>
        <w:pStyle w:val="afd"/>
        <w:numPr>
          <w:ilvl w:val="0"/>
          <w:numId w:val="7"/>
        </w:numPr>
        <w:spacing w:after="120"/>
        <w:ind w:leftChars="0"/>
        <w:rPr>
          <w:rFonts w:eastAsia="ＭＳ 明朝"/>
          <w:i/>
          <w:sz w:val="22"/>
          <w:lang w:eastAsia="en-US"/>
        </w:rPr>
      </w:pPr>
      <w:r>
        <w:rPr>
          <w:rFonts w:eastAsia="ＭＳ 明朝" w:hint="eastAsia"/>
          <w:i/>
          <w:sz w:val="22"/>
        </w:rPr>
        <w:t>Confirm the following working assumption</w:t>
      </w:r>
    </w:p>
    <w:p w:rsidR="009C1124" w:rsidRPr="007B4C92" w:rsidRDefault="009C1124" w:rsidP="009C1124">
      <w:pPr>
        <w:pStyle w:val="afd"/>
        <w:numPr>
          <w:ilvl w:val="1"/>
          <w:numId w:val="7"/>
        </w:numPr>
        <w:spacing w:after="120"/>
        <w:ind w:leftChars="0"/>
        <w:rPr>
          <w:rFonts w:eastAsia="ＭＳ 明朝"/>
          <w:i/>
          <w:sz w:val="22"/>
          <w:lang w:eastAsia="en-US"/>
        </w:rPr>
      </w:pPr>
      <w:r w:rsidRPr="007B4C92">
        <w:rPr>
          <w:rFonts w:eastAsia="ＭＳ 明朝"/>
          <w:i/>
          <w:sz w:val="22"/>
          <w:lang w:eastAsia="en-US"/>
        </w:rPr>
        <w:t xml:space="preserve">For broadcast/multicast PDSCH (other than PBCH): support using the front-load DMRS Configuration </w:t>
      </w:r>
      <w:r>
        <w:rPr>
          <w:rFonts w:eastAsia="ＭＳ 明朝" w:hint="eastAsia"/>
          <w:i/>
          <w:sz w:val="22"/>
        </w:rPr>
        <w:t xml:space="preserve">type </w:t>
      </w:r>
      <w:r w:rsidRPr="007B4C92">
        <w:rPr>
          <w:rFonts w:eastAsia="ＭＳ 明朝"/>
          <w:i/>
          <w:sz w:val="22"/>
          <w:lang w:eastAsia="en-US"/>
        </w:rPr>
        <w:t>1</w:t>
      </w:r>
    </w:p>
    <w:p w:rsidR="00D5073A" w:rsidRDefault="00D5073A" w:rsidP="00D5073A">
      <w:pPr>
        <w:pStyle w:val="afd"/>
        <w:numPr>
          <w:ilvl w:val="2"/>
          <w:numId w:val="7"/>
        </w:numPr>
        <w:spacing w:after="120"/>
        <w:ind w:leftChars="0"/>
        <w:rPr>
          <w:rFonts w:eastAsia="ＭＳ 明朝"/>
          <w:i/>
          <w:sz w:val="22"/>
          <w:lang w:eastAsia="en-US"/>
        </w:rPr>
      </w:pPr>
      <w:r w:rsidRPr="007B4C92">
        <w:rPr>
          <w:rFonts w:eastAsia="ＭＳ 明朝"/>
          <w:i/>
          <w:sz w:val="22"/>
          <w:lang w:eastAsia="en-US"/>
        </w:rPr>
        <w:t>FFS: Whether the above applies for unicast PDSCH transmission before RRC connection</w:t>
      </w:r>
    </w:p>
    <w:p w:rsidR="00D5073A" w:rsidRDefault="00D5073A" w:rsidP="00D5073A">
      <w:pPr>
        <w:pStyle w:val="afd"/>
        <w:numPr>
          <w:ilvl w:val="0"/>
          <w:numId w:val="7"/>
        </w:numPr>
        <w:spacing w:after="120"/>
        <w:ind w:leftChars="0"/>
        <w:rPr>
          <w:rFonts w:eastAsia="ＭＳ 明朝"/>
          <w:i/>
          <w:sz w:val="22"/>
          <w:lang w:eastAsia="en-US"/>
        </w:rPr>
      </w:pPr>
      <w:r w:rsidRPr="00C91640">
        <w:rPr>
          <w:rFonts w:eastAsia="ＭＳ 明朝"/>
          <w:i/>
          <w:sz w:val="22"/>
        </w:rPr>
        <w:t xml:space="preserve">For </w:t>
      </w:r>
      <w:r>
        <w:rPr>
          <w:rFonts w:eastAsia="ＭＳ 明朝" w:hint="eastAsia"/>
          <w:i/>
          <w:sz w:val="22"/>
        </w:rPr>
        <w:t xml:space="preserve">DM-RS of </w:t>
      </w:r>
      <w:r w:rsidRPr="00C91640">
        <w:rPr>
          <w:rFonts w:eastAsia="ＭＳ 明朝"/>
          <w:i/>
          <w:sz w:val="22"/>
        </w:rPr>
        <w:t xml:space="preserve">broadcast/multicast PDSCH (Other than PBCH), </w:t>
      </w:r>
      <w:r>
        <w:rPr>
          <w:rFonts w:eastAsia="ＭＳ 明朝" w:hint="eastAsia"/>
          <w:i/>
          <w:sz w:val="22"/>
        </w:rPr>
        <w:t xml:space="preserve">not </w:t>
      </w:r>
      <w:r w:rsidRPr="00C91640">
        <w:rPr>
          <w:rFonts w:eastAsia="ＭＳ 明朝"/>
          <w:i/>
          <w:sz w:val="22"/>
        </w:rPr>
        <w:t xml:space="preserve">support </w:t>
      </w:r>
      <w:r>
        <w:rPr>
          <w:rFonts w:eastAsia="ＭＳ 明朝" w:hint="eastAsia"/>
          <w:i/>
          <w:sz w:val="22"/>
        </w:rPr>
        <w:t>one</w:t>
      </w:r>
      <w:r w:rsidRPr="00C91640">
        <w:rPr>
          <w:rFonts w:eastAsia="ＭＳ 明朝"/>
          <w:i/>
          <w:sz w:val="22"/>
        </w:rPr>
        <w:t xml:space="preserve"> additional DM</w:t>
      </w:r>
      <w:r>
        <w:rPr>
          <w:rFonts w:eastAsia="ＭＳ 明朝" w:hint="eastAsia"/>
          <w:i/>
          <w:sz w:val="22"/>
        </w:rPr>
        <w:t>-</w:t>
      </w:r>
      <w:r w:rsidRPr="00C91640">
        <w:rPr>
          <w:rFonts w:eastAsia="ＭＳ 明朝"/>
          <w:i/>
          <w:sz w:val="22"/>
        </w:rPr>
        <w:t>RS.</w:t>
      </w:r>
      <w:r>
        <w:rPr>
          <w:rFonts w:eastAsia="ＭＳ 明朝" w:hint="eastAsia"/>
          <w:i/>
          <w:sz w:val="22"/>
        </w:rPr>
        <w:t xml:space="preserve">  Three additional DM-RS is slightly better than two additional DM-RS.</w:t>
      </w:r>
    </w:p>
    <w:p w:rsidR="00D5073A" w:rsidRDefault="00D5073A" w:rsidP="00D5073A">
      <w:pPr>
        <w:pStyle w:val="afd"/>
        <w:numPr>
          <w:ilvl w:val="0"/>
          <w:numId w:val="7"/>
        </w:numPr>
        <w:spacing w:after="120"/>
        <w:ind w:leftChars="0"/>
        <w:rPr>
          <w:rFonts w:eastAsia="ＭＳ 明朝"/>
          <w:i/>
          <w:sz w:val="22"/>
          <w:lang w:eastAsia="en-US"/>
        </w:rPr>
      </w:pPr>
      <w:r>
        <w:rPr>
          <w:rFonts w:eastAsia="ＭＳ 明朝" w:hint="eastAsia"/>
          <w:i/>
          <w:sz w:val="22"/>
        </w:rPr>
        <w:t>F</w:t>
      </w:r>
      <w:r>
        <w:rPr>
          <w:rFonts w:eastAsia="ＭＳ 明朝"/>
          <w:i/>
          <w:sz w:val="22"/>
        </w:rPr>
        <w:t>o</w:t>
      </w:r>
      <w:r>
        <w:rPr>
          <w:rFonts w:eastAsia="ＭＳ 明朝" w:hint="eastAsia"/>
          <w:i/>
          <w:sz w:val="22"/>
        </w:rPr>
        <w:t xml:space="preserve">r DM-RS of unicast PDSCH before RRC connection, support the same pattern of DM-RS and the same number of additional DM-RS as DM-RS for broadcast/multicast PDSCH (other than PBCH). </w:t>
      </w:r>
    </w:p>
    <w:p w:rsidR="00EB4DAA" w:rsidRPr="003163F3" w:rsidRDefault="00EB4DAA" w:rsidP="00EB4DAA">
      <w:pPr>
        <w:spacing w:after="120"/>
        <w:jc w:val="both"/>
        <w:rPr>
          <w:rFonts w:eastAsiaTheme="minorEastAsia"/>
          <w:b/>
          <w:sz w:val="22"/>
          <w:u w:val="single"/>
        </w:rPr>
      </w:pPr>
      <w:r w:rsidRPr="003163F3">
        <w:rPr>
          <w:rFonts w:eastAsia="ＭＳ 明朝" w:hint="eastAsia"/>
          <w:b/>
          <w:sz w:val="22"/>
          <w:u w:val="single"/>
        </w:rPr>
        <w:t xml:space="preserve">Proposal </w:t>
      </w:r>
      <w:r w:rsidR="007A5D49">
        <w:rPr>
          <w:rFonts w:eastAsia="ＭＳ 明朝" w:hint="eastAsia"/>
          <w:b/>
          <w:sz w:val="22"/>
          <w:u w:val="single"/>
        </w:rPr>
        <w:t>4</w:t>
      </w:r>
      <w:r w:rsidRPr="003163F3">
        <w:rPr>
          <w:rFonts w:eastAsia="ＭＳ 明朝"/>
          <w:b/>
          <w:sz w:val="22"/>
          <w:u w:val="single"/>
        </w:rPr>
        <w:t>:</w:t>
      </w:r>
    </w:p>
    <w:p w:rsidR="00EB4DAA" w:rsidRPr="00EB4DAA" w:rsidRDefault="00EB4DAA" w:rsidP="00EB4DAA">
      <w:pPr>
        <w:pStyle w:val="afd"/>
        <w:numPr>
          <w:ilvl w:val="0"/>
          <w:numId w:val="7"/>
        </w:numPr>
        <w:spacing w:after="120"/>
        <w:ind w:leftChars="0"/>
        <w:rPr>
          <w:rFonts w:eastAsia="ＭＳ 明朝"/>
          <w:i/>
          <w:sz w:val="22"/>
        </w:rPr>
      </w:pPr>
      <w:r w:rsidRPr="00EB4DAA">
        <w:rPr>
          <w:rFonts w:eastAsia="ＭＳ 明朝" w:hint="eastAsia"/>
          <w:i/>
          <w:sz w:val="22"/>
        </w:rPr>
        <w:t>LTE DM-RS sequence for DFT-S-OFDM can be reused for 1/2pi BPSK.</w:t>
      </w:r>
    </w:p>
    <w:p w:rsidR="00EB4DAA" w:rsidRPr="003163F3" w:rsidRDefault="00EB4DAA" w:rsidP="00EB4DAA">
      <w:pPr>
        <w:spacing w:after="120"/>
        <w:jc w:val="both"/>
        <w:rPr>
          <w:rFonts w:eastAsiaTheme="minorEastAsia"/>
          <w:b/>
          <w:sz w:val="22"/>
          <w:u w:val="single"/>
        </w:rPr>
      </w:pPr>
      <w:r w:rsidRPr="003163F3">
        <w:rPr>
          <w:rFonts w:eastAsia="ＭＳ 明朝" w:hint="eastAsia"/>
          <w:b/>
          <w:sz w:val="22"/>
          <w:u w:val="single"/>
        </w:rPr>
        <w:t xml:space="preserve">Proposal </w:t>
      </w:r>
      <w:r w:rsidR="007A5D49">
        <w:rPr>
          <w:rFonts w:eastAsia="ＭＳ 明朝" w:hint="eastAsia"/>
          <w:b/>
          <w:sz w:val="22"/>
          <w:u w:val="single"/>
        </w:rPr>
        <w:t>5</w:t>
      </w:r>
      <w:r w:rsidRPr="003163F3">
        <w:rPr>
          <w:rFonts w:eastAsia="ＭＳ 明朝"/>
          <w:b/>
          <w:sz w:val="22"/>
          <w:u w:val="single"/>
        </w:rPr>
        <w:t>:</w:t>
      </w:r>
    </w:p>
    <w:p w:rsidR="00F45D0E" w:rsidRPr="00F45D0E" w:rsidRDefault="00F45D0E" w:rsidP="00F45D0E">
      <w:pPr>
        <w:pStyle w:val="afd"/>
        <w:numPr>
          <w:ilvl w:val="0"/>
          <w:numId w:val="7"/>
        </w:numPr>
        <w:spacing w:afterLines="50" w:after="120"/>
        <w:ind w:leftChars="0"/>
        <w:jc w:val="both"/>
        <w:rPr>
          <w:rFonts w:eastAsiaTheme="minorEastAsia"/>
          <w:i/>
          <w:sz w:val="22"/>
        </w:rPr>
      </w:pPr>
      <w:r w:rsidRPr="00F45D0E">
        <w:rPr>
          <w:rFonts w:eastAsiaTheme="minorEastAsia" w:hint="eastAsia"/>
          <w:i/>
          <w:sz w:val="22"/>
        </w:rPr>
        <w:t>NR does not have to support full symbol UL DM-RS (RPF = 1) structure.</w:t>
      </w:r>
      <w:r w:rsidRPr="00F45D0E">
        <w:rPr>
          <w:rFonts w:eastAsiaTheme="minorEastAsia"/>
          <w:i/>
          <w:sz w:val="22"/>
        </w:rPr>
        <w:t xml:space="preserve"> </w:t>
      </w:r>
    </w:p>
    <w:p w:rsidR="00D741CF" w:rsidRPr="009F7660" w:rsidRDefault="00D741CF" w:rsidP="00D741CF">
      <w:pPr>
        <w:pStyle w:val="afd"/>
        <w:numPr>
          <w:ilvl w:val="0"/>
          <w:numId w:val="7"/>
        </w:numPr>
        <w:spacing w:afterLines="50" w:after="120"/>
        <w:ind w:leftChars="0"/>
        <w:jc w:val="both"/>
        <w:rPr>
          <w:rFonts w:eastAsiaTheme="minorEastAsia"/>
          <w:i/>
          <w:sz w:val="22"/>
          <w:lang w:val="en-US"/>
        </w:rPr>
      </w:pPr>
      <w:r w:rsidRPr="009F7660">
        <w:rPr>
          <w:rFonts w:eastAsiaTheme="minorEastAsia" w:hint="eastAsia"/>
          <w:i/>
          <w:sz w:val="22"/>
        </w:rPr>
        <w:t xml:space="preserve">NR should support </w:t>
      </w:r>
      <w:r w:rsidRPr="009F7660">
        <w:rPr>
          <w:rFonts w:eastAsiaTheme="minorEastAsia"/>
          <w:i/>
          <w:sz w:val="22"/>
        </w:rPr>
        <w:t>multiplexing</w:t>
      </w:r>
      <w:r w:rsidRPr="009F7660">
        <w:rPr>
          <w:rFonts w:eastAsiaTheme="minorEastAsia" w:hint="eastAsia"/>
          <w:i/>
          <w:sz w:val="22"/>
        </w:rPr>
        <w:t xml:space="preserve"> between UL DM-RS and </w:t>
      </w:r>
      <w:r>
        <w:rPr>
          <w:rFonts w:eastAsiaTheme="minorEastAsia" w:hint="eastAsia"/>
          <w:i/>
          <w:sz w:val="22"/>
        </w:rPr>
        <w:t xml:space="preserve">PUSCH </w:t>
      </w:r>
      <w:proofErr w:type="spellStart"/>
      <w:r w:rsidRPr="009F7660">
        <w:rPr>
          <w:rFonts w:eastAsiaTheme="minorEastAsia" w:hint="eastAsia"/>
          <w:i/>
          <w:sz w:val="22"/>
        </w:rPr>
        <w:t>REs.</w:t>
      </w:r>
      <w:proofErr w:type="spellEnd"/>
    </w:p>
    <w:p w:rsidR="00EB4DAA" w:rsidRPr="003163F3" w:rsidRDefault="00EB4DAA" w:rsidP="00EB4DAA">
      <w:pPr>
        <w:spacing w:after="120"/>
        <w:jc w:val="both"/>
        <w:rPr>
          <w:rFonts w:eastAsiaTheme="minorEastAsia"/>
          <w:b/>
          <w:sz w:val="22"/>
          <w:u w:val="single"/>
        </w:rPr>
      </w:pPr>
      <w:r w:rsidRPr="003163F3">
        <w:rPr>
          <w:rFonts w:eastAsia="ＭＳ 明朝" w:hint="eastAsia"/>
          <w:b/>
          <w:sz w:val="22"/>
          <w:u w:val="single"/>
        </w:rPr>
        <w:t xml:space="preserve">Proposal </w:t>
      </w:r>
      <w:r w:rsidR="007A5D49">
        <w:rPr>
          <w:rFonts w:eastAsia="ＭＳ 明朝" w:hint="eastAsia"/>
          <w:b/>
          <w:sz w:val="22"/>
          <w:u w:val="single"/>
        </w:rPr>
        <w:t>6</w:t>
      </w:r>
      <w:r w:rsidRPr="003163F3">
        <w:rPr>
          <w:rFonts w:eastAsia="ＭＳ 明朝"/>
          <w:b/>
          <w:sz w:val="22"/>
          <w:u w:val="single"/>
        </w:rPr>
        <w:t>:</w:t>
      </w:r>
    </w:p>
    <w:p w:rsidR="00EB4DAA" w:rsidRPr="00EB4DAA" w:rsidRDefault="00EB4DAA" w:rsidP="00EB4DAA">
      <w:pPr>
        <w:pStyle w:val="afd"/>
        <w:numPr>
          <w:ilvl w:val="0"/>
          <w:numId w:val="7"/>
        </w:numPr>
        <w:spacing w:afterLines="50" w:after="120"/>
        <w:ind w:leftChars="0"/>
        <w:jc w:val="both"/>
        <w:rPr>
          <w:rFonts w:eastAsiaTheme="minorEastAsia"/>
          <w:i/>
          <w:sz w:val="22"/>
          <w:lang w:val="en-US"/>
        </w:rPr>
      </w:pPr>
      <w:r w:rsidRPr="00EB4DAA">
        <w:rPr>
          <w:rFonts w:eastAsiaTheme="minorEastAsia"/>
          <w:i/>
          <w:sz w:val="22"/>
          <w:lang w:val="en-US"/>
        </w:rPr>
        <w:t xml:space="preserve">Both of the configuration type 1 and 2 </w:t>
      </w:r>
      <w:proofErr w:type="gramStart"/>
      <w:r w:rsidRPr="00EB4DAA">
        <w:rPr>
          <w:rFonts w:eastAsiaTheme="minorEastAsia"/>
          <w:i/>
          <w:sz w:val="22"/>
          <w:lang w:val="en-US"/>
        </w:rPr>
        <w:t>should be supported</w:t>
      </w:r>
      <w:proofErr w:type="gramEnd"/>
      <w:r w:rsidRPr="00EB4DAA">
        <w:rPr>
          <w:rFonts w:eastAsiaTheme="minorEastAsia"/>
          <w:i/>
          <w:sz w:val="22"/>
          <w:lang w:val="en-US"/>
        </w:rPr>
        <w:t xml:space="preserve"> in non-slot-based scheduling DMRS for unicast PDSCH after RRC configuration.</w:t>
      </w:r>
    </w:p>
    <w:p w:rsidR="00EB4DAA" w:rsidRDefault="00EB4DAA" w:rsidP="00EB4DAA">
      <w:pPr>
        <w:pStyle w:val="afd"/>
        <w:numPr>
          <w:ilvl w:val="0"/>
          <w:numId w:val="7"/>
        </w:numPr>
        <w:spacing w:afterLines="50" w:after="120"/>
        <w:ind w:leftChars="0"/>
        <w:jc w:val="both"/>
        <w:rPr>
          <w:rFonts w:eastAsiaTheme="minorEastAsia"/>
          <w:i/>
          <w:sz w:val="22"/>
          <w:lang w:val="en-US"/>
        </w:rPr>
      </w:pPr>
      <w:r w:rsidRPr="00EB4DAA">
        <w:rPr>
          <w:rFonts w:eastAsiaTheme="minorEastAsia"/>
          <w:i/>
          <w:sz w:val="22"/>
          <w:lang w:val="en-US"/>
        </w:rPr>
        <w:lastRenderedPageBreak/>
        <w:t xml:space="preserve">At least configuration type 1 </w:t>
      </w:r>
      <w:proofErr w:type="gramStart"/>
      <w:r w:rsidRPr="00EB4DAA">
        <w:rPr>
          <w:rFonts w:eastAsiaTheme="minorEastAsia"/>
          <w:i/>
          <w:sz w:val="22"/>
          <w:lang w:val="en-US"/>
        </w:rPr>
        <w:t>should be supported</w:t>
      </w:r>
      <w:proofErr w:type="gramEnd"/>
      <w:r w:rsidRPr="00EB4DAA">
        <w:rPr>
          <w:rFonts w:eastAsiaTheme="minorEastAsia"/>
          <w:i/>
          <w:sz w:val="22"/>
          <w:lang w:val="en-US"/>
        </w:rPr>
        <w:t xml:space="preserve"> in non-slot-based scheduling DMRS for unicast PDSCH before RRC configuration.</w:t>
      </w:r>
    </w:p>
    <w:p w:rsidR="008D6361" w:rsidRPr="00157D7D" w:rsidRDefault="008D6361" w:rsidP="00157D7D">
      <w:pPr>
        <w:spacing w:after="120"/>
        <w:jc w:val="both"/>
        <w:rPr>
          <w:rFonts w:eastAsiaTheme="minorEastAsia"/>
          <w:b/>
          <w:sz w:val="22"/>
          <w:u w:val="single"/>
        </w:rPr>
      </w:pPr>
      <w:r w:rsidRPr="00157D7D">
        <w:rPr>
          <w:rFonts w:eastAsia="ＭＳ 明朝"/>
          <w:b/>
          <w:sz w:val="22"/>
          <w:u w:val="single"/>
        </w:rPr>
        <w:t xml:space="preserve">Proposal </w:t>
      </w:r>
      <w:r w:rsidR="007A5D49">
        <w:rPr>
          <w:rFonts w:eastAsia="ＭＳ 明朝" w:hint="eastAsia"/>
          <w:b/>
          <w:sz w:val="22"/>
          <w:u w:val="single"/>
        </w:rPr>
        <w:t>7</w:t>
      </w:r>
      <w:r w:rsidRPr="00157D7D">
        <w:rPr>
          <w:rFonts w:eastAsia="ＭＳ 明朝"/>
          <w:b/>
          <w:sz w:val="22"/>
          <w:u w:val="single"/>
        </w:rPr>
        <w:t>:</w:t>
      </w:r>
    </w:p>
    <w:p w:rsidR="00EB4DAA" w:rsidRDefault="00EB4DAA" w:rsidP="00EB4DAA">
      <w:pPr>
        <w:pStyle w:val="afd"/>
        <w:numPr>
          <w:ilvl w:val="0"/>
          <w:numId w:val="7"/>
        </w:numPr>
        <w:spacing w:afterLines="50" w:after="120"/>
        <w:ind w:leftChars="0"/>
        <w:jc w:val="both"/>
        <w:rPr>
          <w:rFonts w:eastAsiaTheme="minorEastAsia"/>
          <w:i/>
          <w:sz w:val="22"/>
          <w:lang w:val="en-US"/>
        </w:rPr>
      </w:pPr>
      <w:r w:rsidRPr="00EB4DAA">
        <w:rPr>
          <w:rFonts w:eastAsiaTheme="minorEastAsia"/>
          <w:i/>
          <w:sz w:val="22"/>
          <w:lang w:val="en-US"/>
        </w:rPr>
        <w:t xml:space="preserve">The front-load DMRS should be mapped to the next PDSCH symbol following PDCCH to avoid collision with PDCCH for 2/4/7-symbol non-slot-based scheduling, when PDSCH and PDCCH are </w:t>
      </w:r>
      <w:proofErr w:type="spellStart"/>
      <w:r w:rsidRPr="00EB4DAA">
        <w:rPr>
          <w:rFonts w:eastAsiaTheme="minorEastAsia"/>
          <w:i/>
          <w:sz w:val="22"/>
          <w:lang w:val="en-US"/>
        </w:rPr>
        <w:t>FDMed</w:t>
      </w:r>
      <w:proofErr w:type="spellEnd"/>
      <w:r w:rsidRPr="00EB4DAA">
        <w:rPr>
          <w:rFonts w:eastAsiaTheme="minorEastAsia"/>
          <w:i/>
          <w:sz w:val="22"/>
          <w:lang w:val="en-US"/>
        </w:rPr>
        <w:t xml:space="preserve"> and the PDSCH in any of the scheduled OFDM symbols overlap with the PDCCH in frequency domain.</w:t>
      </w:r>
    </w:p>
    <w:p w:rsidR="00974223" w:rsidRPr="00157D7D" w:rsidRDefault="00974223" w:rsidP="00157D7D">
      <w:pPr>
        <w:spacing w:after="120"/>
        <w:jc w:val="both"/>
        <w:rPr>
          <w:rFonts w:eastAsiaTheme="minorEastAsia"/>
          <w:b/>
          <w:sz w:val="22"/>
          <w:u w:val="single"/>
        </w:rPr>
      </w:pPr>
      <w:r w:rsidRPr="00157D7D">
        <w:rPr>
          <w:rFonts w:eastAsia="ＭＳ 明朝"/>
          <w:b/>
          <w:sz w:val="22"/>
          <w:u w:val="single"/>
        </w:rPr>
        <w:t xml:space="preserve">Proposal </w:t>
      </w:r>
      <w:r w:rsidR="007A5D49">
        <w:rPr>
          <w:rFonts w:eastAsia="ＭＳ 明朝" w:hint="eastAsia"/>
          <w:b/>
          <w:sz w:val="22"/>
          <w:u w:val="single"/>
        </w:rPr>
        <w:t>8</w:t>
      </w:r>
      <w:r w:rsidRPr="00157D7D">
        <w:rPr>
          <w:rFonts w:eastAsia="ＭＳ 明朝"/>
          <w:b/>
          <w:sz w:val="22"/>
          <w:u w:val="single"/>
        </w:rPr>
        <w:t>:</w:t>
      </w:r>
    </w:p>
    <w:p w:rsidR="00EA542C" w:rsidRPr="009F7660" w:rsidRDefault="00EA542C" w:rsidP="00EA542C">
      <w:pPr>
        <w:pStyle w:val="afd"/>
        <w:numPr>
          <w:ilvl w:val="0"/>
          <w:numId w:val="7"/>
        </w:numPr>
        <w:spacing w:afterLines="50" w:after="120"/>
        <w:ind w:leftChars="0"/>
        <w:jc w:val="both"/>
        <w:rPr>
          <w:rFonts w:eastAsiaTheme="minorEastAsia"/>
          <w:i/>
          <w:sz w:val="22"/>
          <w:lang w:val="en-US"/>
        </w:rPr>
      </w:pPr>
      <w:r>
        <w:rPr>
          <w:rFonts w:eastAsiaTheme="minorEastAsia" w:hint="eastAsia"/>
          <w:i/>
          <w:sz w:val="22"/>
          <w:lang w:val="en-US"/>
        </w:rPr>
        <w:t>NR should n</w:t>
      </w:r>
      <w:r w:rsidRPr="00EA542C">
        <w:rPr>
          <w:rFonts w:eastAsiaTheme="minorEastAsia" w:hint="eastAsia"/>
          <w:i/>
          <w:sz w:val="22"/>
          <w:lang w:val="en-US"/>
        </w:rPr>
        <w:t xml:space="preserve">ot support </w:t>
      </w:r>
      <w:r w:rsidRPr="00EA542C">
        <w:rPr>
          <w:rFonts w:eastAsiaTheme="minorEastAsia" w:hint="eastAsia"/>
          <w:i/>
          <w:sz w:val="22"/>
        </w:rPr>
        <w:t>sharing of DM-RS for PDCCH and PDCSH.</w:t>
      </w:r>
    </w:p>
    <w:p w:rsidR="00E11941" w:rsidRPr="003163F3" w:rsidRDefault="00E11941" w:rsidP="00E11941">
      <w:pPr>
        <w:pStyle w:val="1"/>
        <w:spacing w:after="120"/>
        <w:jc w:val="both"/>
        <w:rPr>
          <w:b/>
          <w:lang w:val="en-US"/>
        </w:rPr>
      </w:pPr>
      <w:r w:rsidRPr="003163F3">
        <w:rPr>
          <w:b/>
          <w:lang w:val="en-US"/>
        </w:rPr>
        <w:t>References</w:t>
      </w:r>
    </w:p>
    <w:p w:rsidR="00E11941" w:rsidRPr="003163F3" w:rsidRDefault="00E11941" w:rsidP="00E11941">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otes: RAN1 #</w:t>
      </w:r>
      <w:r w:rsidR="00602DA5">
        <w:rPr>
          <w:rFonts w:eastAsiaTheme="minorEastAsia" w:hint="eastAsia"/>
          <w:color w:val="000000" w:themeColor="text1"/>
          <w:sz w:val="22"/>
          <w:szCs w:val="22"/>
        </w:rPr>
        <w:t>90bis</w:t>
      </w:r>
      <w:r w:rsidRPr="003163F3">
        <w:rPr>
          <w:rFonts w:eastAsiaTheme="minorEastAsia" w:hint="eastAsia"/>
          <w:color w:val="000000" w:themeColor="text1"/>
          <w:sz w:val="22"/>
          <w:szCs w:val="22"/>
          <w:lang w:eastAsia="zh-CN"/>
        </w:rPr>
        <w:t>,</w:t>
      </w:r>
      <w:r w:rsidR="009A3646"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sidR="00602DA5">
        <w:rPr>
          <w:rFonts w:eastAsiaTheme="minorEastAsia" w:hint="eastAsia"/>
          <w:color w:val="000000" w:themeColor="text1"/>
          <w:sz w:val="22"/>
          <w:szCs w:val="22"/>
        </w:rPr>
        <w:t>Oct</w:t>
      </w:r>
      <w:r w:rsidR="00567480">
        <w:rPr>
          <w:rFonts w:eastAsiaTheme="minorEastAsia" w:hint="eastAsia"/>
          <w:color w:val="000000" w:themeColor="text1"/>
          <w:sz w:val="22"/>
          <w:szCs w:val="22"/>
        </w:rPr>
        <w:t>.</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1D47FD" w:rsidRPr="001D47FD" w:rsidRDefault="001D47FD" w:rsidP="009C5262">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R1-17</w:t>
      </w:r>
      <w:r>
        <w:rPr>
          <w:rFonts w:eastAsiaTheme="minorEastAsia" w:hint="eastAsia"/>
          <w:color w:val="000000" w:themeColor="text1"/>
          <w:sz w:val="22"/>
          <w:szCs w:val="22"/>
        </w:rPr>
        <w:t>11084</w:t>
      </w:r>
      <w:r w:rsidRPr="00FD3CE1">
        <w:rPr>
          <w:rFonts w:eastAsia="Batang" w:cs="Arial" w:hint="eastAsia"/>
          <w:sz w:val="22"/>
          <w:szCs w:val="22"/>
          <w:lang w:eastAsia="ko-KR"/>
        </w:rPr>
        <w:t xml:space="preserve">, </w:t>
      </w:r>
      <w:r w:rsidRPr="00FD3CE1">
        <w:rPr>
          <w:rFonts w:eastAsia="Batang" w:cs="Arial"/>
          <w:sz w:val="22"/>
          <w:szCs w:val="22"/>
          <w:lang w:eastAsia="ko-KR"/>
        </w:rPr>
        <w:t>“</w:t>
      </w:r>
      <w:r w:rsidRPr="00FD3CE1">
        <w:rPr>
          <w:rFonts w:eastAsiaTheme="minorEastAsia" w:cs="Arial" w:hint="eastAsia"/>
          <w:sz w:val="22"/>
          <w:szCs w:val="22"/>
        </w:rPr>
        <w:t>Evaluation results of 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9C5262" w:rsidRPr="00FD3CE1" w:rsidRDefault="003F5D0B" w:rsidP="009C5262">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R1-1708460</w:t>
      </w:r>
      <w:r w:rsidRPr="00FD3CE1">
        <w:rPr>
          <w:rFonts w:eastAsia="Batang" w:cs="Arial" w:hint="eastAsia"/>
          <w:sz w:val="22"/>
          <w:szCs w:val="22"/>
          <w:lang w:eastAsia="ko-KR"/>
        </w:rPr>
        <w:t xml:space="preserve">, </w:t>
      </w:r>
      <w:r w:rsidRPr="00FD3CE1">
        <w:rPr>
          <w:rFonts w:eastAsia="Batang" w:cs="Arial"/>
          <w:sz w:val="22"/>
          <w:szCs w:val="22"/>
          <w:lang w:eastAsia="ko-KR"/>
        </w:rPr>
        <w:t>“</w:t>
      </w:r>
      <w:r w:rsidRPr="00FD3CE1">
        <w:rPr>
          <w:rFonts w:eastAsiaTheme="minorEastAsia" w:cs="Arial" w:hint="eastAsia"/>
          <w:sz w:val="22"/>
          <w:szCs w:val="22"/>
        </w:rPr>
        <w:t>Evaluation results of 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1B617A" w:rsidRPr="00D9276B" w:rsidRDefault="001B617A" w:rsidP="004208D1">
      <w:pPr>
        <w:widowControl w:val="0"/>
        <w:numPr>
          <w:ilvl w:val="0"/>
          <w:numId w:val="4"/>
        </w:numPr>
        <w:spacing w:after="60"/>
        <w:jc w:val="both"/>
        <w:rPr>
          <w:rFonts w:eastAsia="SimSun"/>
          <w:color w:val="000000" w:themeColor="text1"/>
          <w:sz w:val="22"/>
          <w:szCs w:val="22"/>
        </w:rPr>
      </w:pPr>
      <w:r w:rsidRPr="001B617A">
        <w:rPr>
          <w:rFonts w:eastAsia="SimSun"/>
          <w:color w:val="000000" w:themeColor="text1"/>
          <w:sz w:val="22"/>
          <w:szCs w:val="22"/>
        </w:rPr>
        <w:t>R1-1716088</w:t>
      </w:r>
      <w:r>
        <w:rPr>
          <w:rFonts w:eastAsiaTheme="minorEastAsia" w:hint="eastAsia"/>
          <w:color w:val="000000" w:themeColor="text1"/>
          <w:sz w:val="22"/>
          <w:szCs w:val="22"/>
        </w:rPr>
        <w:t xml:space="preserve">, </w:t>
      </w:r>
      <w:r w:rsidRPr="00FD3CE1">
        <w:rPr>
          <w:rFonts w:eastAsia="Batang" w:cs="Arial"/>
          <w:sz w:val="22"/>
          <w:szCs w:val="22"/>
          <w:lang w:eastAsia="ko-KR"/>
        </w:rPr>
        <w:t>“</w:t>
      </w:r>
      <w:r>
        <w:rPr>
          <w:rFonts w:eastAsia="SimSun"/>
          <w:color w:val="000000" w:themeColor="text1"/>
          <w:sz w:val="22"/>
          <w:szCs w:val="22"/>
        </w:rPr>
        <w:t>Rem</w:t>
      </w:r>
      <w:r>
        <w:rPr>
          <w:rFonts w:eastAsiaTheme="minorEastAsia" w:hint="eastAsia"/>
          <w:color w:val="000000" w:themeColor="text1"/>
          <w:sz w:val="22"/>
          <w:szCs w:val="22"/>
        </w:rPr>
        <w:t>a</w:t>
      </w:r>
      <w:r w:rsidRPr="001B617A">
        <w:rPr>
          <w:rFonts w:eastAsia="SimSun"/>
          <w:color w:val="000000" w:themeColor="text1"/>
          <w:sz w:val="22"/>
          <w:szCs w:val="22"/>
        </w:rPr>
        <w:t>ining details on DM-RS</w:t>
      </w:r>
      <w:r>
        <w:rPr>
          <w:rFonts w:eastAsiaTheme="minorEastAsia" w:hint="eastAsia"/>
          <w:color w:val="000000" w:themeColor="text1"/>
          <w:sz w:val="22"/>
          <w:szCs w:val="22"/>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EE5B86" w:rsidRPr="001E0BBB" w:rsidRDefault="00D9276B" w:rsidP="00EE5B86">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 xml:space="preserve">otes: RAN1 </w:t>
      </w:r>
      <w:r>
        <w:rPr>
          <w:rFonts w:eastAsiaTheme="minorEastAsia" w:hint="eastAsia"/>
          <w:color w:val="000000" w:themeColor="text1"/>
          <w:sz w:val="22"/>
          <w:szCs w:val="22"/>
        </w:rPr>
        <w:t>NR</w:t>
      </w:r>
      <w:r w:rsidRPr="003163F3">
        <w:rPr>
          <w:rFonts w:eastAsiaTheme="minorEastAsia"/>
          <w:color w:val="000000" w:themeColor="text1"/>
          <w:sz w:val="22"/>
          <w:szCs w:val="22"/>
          <w:lang w:eastAsia="zh-CN"/>
        </w:rPr>
        <w:t>#</w:t>
      </w:r>
      <w:r>
        <w:rPr>
          <w:rFonts w:eastAsiaTheme="minorEastAsia" w:hint="eastAsia"/>
          <w:color w:val="000000" w:themeColor="text1"/>
          <w:sz w:val="22"/>
          <w:szCs w:val="22"/>
        </w:rPr>
        <w:t>3</w:t>
      </w:r>
      <w:r w:rsidRPr="003163F3">
        <w:rPr>
          <w:rFonts w:eastAsiaTheme="minorEastAsia" w:hint="eastAsia"/>
          <w:color w:val="000000" w:themeColor="text1"/>
          <w:sz w:val="22"/>
          <w:szCs w:val="22"/>
          <w:lang w:eastAsia="zh-CN"/>
        </w:rPr>
        <w:t>,</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Sep.</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7A5D49" w:rsidRPr="00D9276B" w:rsidRDefault="007A5D49" w:rsidP="007A5D49">
      <w:pPr>
        <w:widowControl w:val="0"/>
        <w:numPr>
          <w:ilvl w:val="0"/>
          <w:numId w:val="4"/>
        </w:numPr>
        <w:spacing w:after="60"/>
        <w:jc w:val="both"/>
        <w:rPr>
          <w:rFonts w:eastAsia="SimSun"/>
          <w:color w:val="000000" w:themeColor="text1"/>
          <w:sz w:val="22"/>
          <w:szCs w:val="22"/>
        </w:rPr>
      </w:pPr>
      <w:r>
        <w:rPr>
          <w:rFonts w:eastAsia="SimSun"/>
          <w:color w:val="000000" w:themeColor="text1"/>
          <w:sz w:val="22"/>
          <w:szCs w:val="22"/>
        </w:rPr>
        <w:t>R1-17160</w:t>
      </w:r>
      <w:r>
        <w:rPr>
          <w:rFonts w:eastAsiaTheme="minorEastAsia" w:hint="eastAsia"/>
          <w:color w:val="000000" w:themeColor="text1"/>
          <w:sz w:val="22"/>
          <w:szCs w:val="22"/>
        </w:rPr>
        <w:t xml:space="preserve">30, </w:t>
      </w:r>
      <w:r w:rsidRPr="00FD3CE1">
        <w:rPr>
          <w:rFonts w:eastAsia="Batang" w:cs="Arial"/>
          <w:sz w:val="22"/>
          <w:szCs w:val="22"/>
          <w:lang w:eastAsia="ko-KR"/>
        </w:rPr>
        <w:t>“</w:t>
      </w:r>
      <w:r>
        <w:rPr>
          <w:rFonts w:eastAsia="SimSun"/>
          <w:color w:val="000000" w:themeColor="text1"/>
          <w:sz w:val="22"/>
          <w:szCs w:val="22"/>
        </w:rPr>
        <w:t>Rem</w:t>
      </w:r>
      <w:r>
        <w:rPr>
          <w:rFonts w:eastAsiaTheme="minorEastAsia" w:hint="eastAsia"/>
          <w:color w:val="000000" w:themeColor="text1"/>
          <w:sz w:val="22"/>
          <w:szCs w:val="22"/>
        </w:rPr>
        <w:t>a</w:t>
      </w:r>
      <w:r w:rsidRPr="001B617A">
        <w:rPr>
          <w:rFonts w:eastAsia="SimSun"/>
          <w:color w:val="000000" w:themeColor="text1"/>
          <w:sz w:val="22"/>
          <w:szCs w:val="22"/>
        </w:rPr>
        <w:t>ining details on DM-RS</w:t>
      </w:r>
      <w:r>
        <w:rPr>
          <w:rFonts w:eastAsiaTheme="minorEastAsia" w:hint="eastAsia"/>
          <w:color w:val="000000" w:themeColor="text1"/>
          <w:sz w:val="22"/>
          <w:szCs w:val="22"/>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Pr>
          <w:rFonts w:eastAsiaTheme="minorEastAsia" w:cs="Arial" w:hint="eastAsia"/>
          <w:sz w:val="22"/>
          <w:szCs w:val="22"/>
        </w:rPr>
        <w:t>Samsung</w:t>
      </w:r>
      <w:r w:rsidRPr="00FD3CE1">
        <w:rPr>
          <w:rFonts w:eastAsia="Batang" w:cs="Arial" w:hint="eastAsia"/>
          <w:sz w:val="22"/>
          <w:szCs w:val="22"/>
          <w:lang w:eastAsia="ko-KR"/>
        </w:rPr>
        <w:t>.</w:t>
      </w:r>
    </w:p>
    <w:p w:rsidR="00EE5B86" w:rsidRPr="003163F3" w:rsidRDefault="00EE5B86" w:rsidP="00EE5B86">
      <w:pPr>
        <w:pStyle w:val="1"/>
        <w:pageBreakBefore/>
        <w:spacing w:after="120"/>
        <w:jc w:val="both"/>
        <w:rPr>
          <w:b/>
          <w:lang w:val="en-US"/>
        </w:rPr>
      </w:pPr>
      <w:r>
        <w:rPr>
          <w:rFonts w:hint="eastAsia"/>
          <w:b/>
          <w:lang w:val="en-US"/>
        </w:rPr>
        <w:lastRenderedPageBreak/>
        <w:t xml:space="preserve">Appendix A: DM-RS </w:t>
      </w:r>
      <w:r>
        <w:rPr>
          <w:b/>
          <w:lang w:val="en-US"/>
        </w:rPr>
        <w:t>antenna</w:t>
      </w:r>
      <w:r>
        <w:rPr>
          <w:rFonts w:hint="eastAsia"/>
          <w:b/>
          <w:lang w:val="en-US"/>
        </w:rPr>
        <w:t xml:space="preserve"> port mapping</w:t>
      </w:r>
      <w:r w:rsidR="00232C84">
        <w:rPr>
          <w:rFonts w:hint="eastAsia"/>
          <w:b/>
          <w:lang w:val="en-US"/>
        </w:rPr>
        <w:t xml:space="preserve"> configuration</w:t>
      </w:r>
      <w:r w:rsidR="005321A3">
        <w:rPr>
          <w:rFonts w:hint="eastAsia"/>
          <w:b/>
          <w:lang w:val="en-US"/>
        </w:rPr>
        <w:t xml:space="preserve"> table</w:t>
      </w:r>
    </w:p>
    <w:p w:rsidR="00C644F7" w:rsidRDefault="00C644F7" w:rsidP="00602DA5">
      <w:pPr>
        <w:spacing w:afterLines="50" w:after="120"/>
        <w:jc w:val="center"/>
        <w:rPr>
          <w:rFonts w:eastAsia="ＭＳ 明朝"/>
          <w:sz w:val="22"/>
        </w:rPr>
      </w:pPr>
      <w:r w:rsidRPr="00FD7AA9">
        <w:rPr>
          <w:rFonts w:eastAsia="ＭＳ 明朝" w:hint="eastAsia"/>
          <w:sz w:val="22"/>
        </w:rPr>
        <w:t xml:space="preserve">Table </w:t>
      </w:r>
      <w:proofErr w:type="gramStart"/>
      <w:r>
        <w:rPr>
          <w:rFonts w:eastAsia="ＭＳ 明朝" w:hint="eastAsia"/>
          <w:sz w:val="22"/>
        </w:rPr>
        <w:t>1  DM</w:t>
      </w:r>
      <w:proofErr w:type="gramEnd"/>
      <w:r>
        <w:rPr>
          <w:rFonts w:eastAsia="ＭＳ 明朝" w:hint="eastAsia"/>
          <w:sz w:val="22"/>
        </w:rPr>
        <w:t>-RS antenna port mapping for DM-RS configuration type 1 (The maximum number of front-loaded DM-RS is one, the number of CW is one)</w:t>
      </w:r>
    </w:p>
    <w:tbl>
      <w:tblPr>
        <w:tblW w:w="8673" w:type="dxa"/>
        <w:jc w:val="center"/>
        <w:tblCellMar>
          <w:left w:w="99" w:type="dxa"/>
          <w:right w:w="99" w:type="dxa"/>
        </w:tblCellMar>
        <w:tblLook w:val="04A0" w:firstRow="1" w:lastRow="0" w:firstColumn="1" w:lastColumn="0" w:noHBand="0" w:noVBand="1"/>
      </w:tblPr>
      <w:tblGrid>
        <w:gridCol w:w="1020"/>
        <w:gridCol w:w="1020"/>
        <w:gridCol w:w="2665"/>
        <w:gridCol w:w="1020"/>
        <w:gridCol w:w="1247"/>
        <w:gridCol w:w="1701"/>
      </w:tblGrid>
      <w:tr w:rsidR="00C644F7" w:rsidRPr="00A54304" w:rsidTr="00996036">
        <w:trPr>
          <w:trHeight w:val="20"/>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 xml:space="preserve">Num. of </w:t>
            </w:r>
            <w:r w:rsidRPr="00A54304">
              <w:rPr>
                <w:rFonts w:eastAsia="Arial Unicode MS"/>
                <w:color w:val="000000"/>
                <w:sz w:val="22"/>
                <w:szCs w:val="22"/>
                <w:lang w:val="en-US"/>
              </w:rPr>
              <w:br/>
              <w:t>ports</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 xml:space="preserve">Num. of </w:t>
            </w:r>
            <w:r w:rsidRPr="00A54304">
              <w:rPr>
                <w:rFonts w:eastAsia="Arial Unicode MS"/>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Scrambling ID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FDM be</w:t>
            </w:r>
            <w:r w:rsidRPr="00917CF7">
              <w:rPr>
                <w:rFonts w:eastAsia="Arial Unicode MS"/>
                <w:color w:val="000000"/>
                <w:sz w:val="22"/>
                <w:szCs w:val="22"/>
                <w:lang w:val="en-US"/>
              </w:rPr>
              <w:t>t</w:t>
            </w:r>
            <w:r w:rsidRPr="00A54304">
              <w:rPr>
                <w:rFonts w:eastAsia="Arial Unicode MS"/>
                <w:color w:val="000000"/>
                <w:sz w:val="22"/>
                <w:szCs w:val="22"/>
                <w:lang w:val="en-US"/>
              </w:rPr>
              <w:t xml:space="preserve">ween </w:t>
            </w:r>
            <w:r w:rsidRPr="00A54304">
              <w:rPr>
                <w:rFonts w:eastAsia="Arial Unicode MS"/>
                <w:color w:val="000000"/>
                <w:sz w:val="22"/>
                <w:szCs w:val="22"/>
                <w:lang w:val="en-US"/>
              </w:rPr>
              <w:br/>
              <w:t>data and DMRS</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enable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enable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bl>
    <w:p w:rsidR="00C644F7" w:rsidRPr="00C644F7" w:rsidRDefault="00C644F7" w:rsidP="00602DA5">
      <w:pPr>
        <w:spacing w:afterLines="50" w:after="120"/>
        <w:jc w:val="center"/>
        <w:rPr>
          <w:rFonts w:eastAsia="ＭＳ 明朝"/>
          <w:sz w:val="22"/>
        </w:rPr>
      </w:pPr>
    </w:p>
    <w:p w:rsidR="00EE5B86" w:rsidRDefault="00EE5B86" w:rsidP="00602DA5">
      <w:pPr>
        <w:spacing w:afterLines="50" w:after="120"/>
        <w:jc w:val="center"/>
        <w:rPr>
          <w:rFonts w:eastAsia="ＭＳ 明朝"/>
          <w:sz w:val="22"/>
        </w:rPr>
      </w:pPr>
      <w:r w:rsidRPr="00FD7AA9">
        <w:rPr>
          <w:rFonts w:eastAsia="ＭＳ 明朝" w:hint="eastAsia"/>
          <w:sz w:val="22"/>
        </w:rPr>
        <w:t xml:space="preserve">Table </w:t>
      </w:r>
      <w:proofErr w:type="gramStart"/>
      <w:r w:rsidR="00C644F7">
        <w:rPr>
          <w:rFonts w:eastAsia="ＭＳ 明朝" w:hint="eastAsia"/>
          <w:sz w:val="22"/>
        </w:rPr>
        <w:t>2</w:t>
      </w:r>
      <w:r w:rsidR="00505598">
        <w:rPr>
          <w:rFonts w:eastAsia="ＭＳ 明朝" w:hint="eastAsia"/>
          <w:sz w:val="22"/>
        </w:rPr>
        <w:t>a</w:t>
      </w:r>
      <w:r>
        <w:rPr>
          <w:rFonts w:eastAsia="ＭＳ 明朝" w:hint="eastAsia"/>
          <w:sz w:val="22"/>
        </w:rPr>
        <w:t xml:space="preserve">  DM</w:t>
      </w:r>
      <w:proofErr w:type="gramEnd"/>
      <w:r>
        <w:rPr>
          <w:rFonts w:eastAsia="ＭＳ 明朝" w:hint="eastAsia"/>
          <w:sz w:val="22"/>
        </w:rPr>
        <w:t>-RS antenna port mapping for DM-RS configuration type 1</w:t>
      </w:r>
      <w:r w:rsidR="00116C54">
        <w:rPr>
          <w:rFonts w:eastAsia="ＭＳ 明朝" w:hint="eastAsia"/>
          <w:sz w:val="22"/>
        </w:rPr>
        <w:t xml:space="preserve"> </w:t>
      </w:r>
      <w:r w:rsidR="00C644F7">
        <w:rPr>
          <w:rFonts w:eastAsia="ＭＳ 明朝" w:hint="eastAsia"/>
          <w:sz w:val="22"/>
        </w:rPr>
        <w:t>(The maximum number of front-loaded DM-RS is two, the number of CW is one)</w:t>
      </w:r>
    </w:p>
    <w:tbl>
      <w:tblPr>
        <w:tblW w:w="8673" w:type="dxa"/>
        <w:jc w:val="center"/>
        <w:tblCellMar>
          <w:left w:w="99" w:type="dxa"/>
          <w:right w:w="99" w:type="dxa"/>
        </w:tblCellMar>
        <w:tblLook w:val="04A0" w:firstRow="1" w:lastRow="0" w:firstColumn="1" w:lastColumn="0" w:noHBand="0" w:noVBand="1"/>
      </w:tblPr>
      <w:tblGrid>
        <w:gridCol w:w="1020"/>
        <w:gridCol w:w="1020"/>
        <w:gridCol w:w="2665"/>
        <w:gridCol w:w="1020"/>
        <w:gridCol w:w="1247"/>
        <w:gridCol w:w="1701"/>
      </w:tblGrid>
      <w:tr w:rsidR="00917CF7" w:rsidRPr="00917CF7" w:rsidTr="00F965B2">
        <w:trPr>
          <w:trHeight w:val="20"/>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 xml:space="preserve">Num. of </w:t>
            </w:r>
            <w:r w:rsidRPr="00A54304">
              <w:rPr>
                <w:rFonts w:eastAsia="Arial Unicode MS"/>
                <w:color w:val="000000"/>
                <w:sz w:val="22"/>
                <w:szCs w:val="22"/>
                <w:lang w:val="en-US"/>
              </w:rPr>
              <w:br/>
              <w:t>ports</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 xml:space="preserve">Num. of </w:t>
            </w:r>
            <w:r w:rsidRPr="00A54304">
              <w:rPr>
                <w:rFonts w:eastAsia="Arial Unicode MS"/>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Scrambling ID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FDM be</w:t>
            </w:r>
            <w:r w:rsidRPr="00917CF7">
              <w:rPr>
                <w:rFonts w:eastAsia="Arial Unicode MS"/>
                <w:color w:val="000000"/>
                <w:sz w:val="22"/>
                <w:szCs w:val="22"/>
                <w:lang w:val="en-US"/>
              </w:rPr>
              <w:t>t</w:t>
            </w:r>
            <w:r w:rsidRPr="00A54304">
              <w:rPr>
                <w:rFonts w:eastAsia="Arial Unicode MS"/>
                <w:color w:val="000000"/>
                <w:sz w:val="22"/>
                <w:szCs w:val="22"/>
                <w:lang w:val="en-US"/>
              </w:rPr>
              <w:t xml:space="preserve">ween </w:t>
            </w:r>
            <w:r w:rsidRPr="00A54304">
              <w:rPr>
                <w:rFonts w:eastAsia="Arial Unicode MS"/>
                <w:color w:val="000000"/>
                <w:sz w:val="22"/>
                <w:szCs w:val="22"/>
                <w:lang w:val="en-US"/>
              </w:rPr>
              <w:br/>
              <w:t>data and DMRS</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enable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enable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14</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15</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16</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17</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18</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19</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20</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21</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22</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lastRenderedPageBreak/>
              <w:t>24</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25</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26</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27</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6,7</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28</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2665" w:type="dxa"/>
            <w:tcBorders>
              <w:top w:val="nil"/>
              <w:left w:val="nil"/>
              <w:bottom w:val="single" w:sz="4" w:space="0" w:color="auto"/>
              <w:right w:val="single" w:sz="4" w:space="0" w:color="auto"/>
            </w:tcBorders>
            <w:shd w:val="clear" w:color="auto" w:fill="auto"/>
            <w:vAlign w:val="center"/>
            <w:hideMark/>
          </w:tcPr>
          <w:p w:rsidR="00633CE9" w:rsidRPr="00A54304" w:rsidRDefault="00633CE9" w:rsidP="00F965B2">
            <w:pPr>
              <w:jc w:val="center"/>
              <w:rPr>
                <w:rFonts w:eastAsia="Arial Unicode MS"/>
                <w:color w:val="000000"/>
                <w:sz w:val="22"/>
                <w:szCs w:val="22"/>
                <w:lang w:val="en-US"/>
              </w:rPr>
            </w:pPr>
            <w:r w:rsidRPr="00A54304">
              <w:rPr>
                <w:rFonts w:eastAsia="Arial Unicode MS"/>
                <w:color w:val="000000"/>
                <w:sz w:val="22"/>
                <w:szCs w:val="22"/>
                <w:lang w:val="en-US"/>
              </w:rPr>
              <w:t xml:space="preserve">0,1,4 (TD-OCC </w:t>
            </w:r>
            <w:r w:rsidR="00F965B2">
              <w:rPr>
                <w:rFonts w:eastAsia="Arial Unicode MS" w:hint="eastAsia"/>
                <w:color w:val="000000"/>
                <w:sz w:val="22"/>
                <w:szCs w:val="22"/>
                <w:lang w:val="en-US"/>
              </w:rPr>
              <w:t>enable</w:t>
            </w:r>
            <w:r w:rsidR="00F965B2">
              <w:rPr>
                <w:rFonts w:eastAsia="Arial Unicode MS"/>
                <w:color w:val="000000"/>
                <w:sz w:val="22"/>
                <w:szCs w:val="22"/>
                <w:lang w:val="en-US"/>
              </w:rPr>
              <w:t>)</w:t>
            </w:r>
            <w:r w:rsidR="00F965B2">
              <w:rPr>
                <w:rFonts w:eastAsia="Arial Unicode MS"/>
                <w:color w:val="000000"/>
                <w:sz w:val="22"/>
                <w:szCs w:val="22"/>
                <w:lang w:val="en-US"/>
              </w:rPr>
              <w:br/>
              <w:t xml:space="preserve">0-2 (TD-OCC </w:t>
            </w:r>
            <w:r w:rsidR="00F965B2">
              <w:rPr>
                <w:rFonts w:eastAsia="Arial Unicode MS" w:hint="eastAsia"/>
                <w:color w:val="000000"/>
                <w:sz w:val="22"/>
                <w:szCs w:val="22"/>
                <w:lang w:val="en-US"/>
              </w:rPr>
              <w:t>disable</w:t>
            </w:r>
            <w:r w:rsidRPr="00A54304">
              <w:rPr>
                <w:rFonts w:eastAsia="Arial Unicode MS"/>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29</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2665" w:type="dxa"/>
            <w:tcBorders>
              <w:top w:val="nil"/>
              <w:left w:val="nil"/>
              <w:bottom w:val="single" w:sz="4" w:space="0" w:color="auto"/>
              <w:right w:val="single" w:sz="4" w:space="0" w:color="auto"/>
            </w:tcBorders>
            <w:shd w:val="clear" w:color="auto" w:fill="auto"/>
            <w:vAlign w:val="center"/>
            <w:hideMark/>
          </w:tcPr>
          <w:p w:rsidR="00633CE9" w:rsidRPr="00A54304" w:rsidRDefault="00F965B2" w:rsidP="00A54304">
            <w:pPr>
              <w:jc w:val="center"/>
              <w:rPr>
                <w:rFonts w:eastAsia="Arial Unicode MS"/>
                <w:color w:val="000000"/>
                <w:sz w:val="22"/>
                <w:szCs w:val="22"/>
                <w:lang w:val="en-US"/>
              </w:rPr>
            </w:pPr>
            <w:r>
              <w:rPr>
                <w:rFonts w:eastAsia="Arial Unicode MS"/>
                <w:color w:val="000000"/>
                <w:sz w:val="22"/>
                <w:szCs w:val="22"/>
                <w:lang w:val="en-US"/>
              </w:rPr>
              <w:t xml:space="preserve">2,3,6 (TD-OCC </w:t>
            </w:r>
            <w:r>
              <w:rPr>
                <w:rFonts w:eastAsia="Arial Unicode MS" w:hint="eastAsia"/>
                <w:color w:val="000000"/>
                <w:sz w:val="22"/>
                <w:szCs w:val="22"/>
                <w:lang w:val="en-US"/>
              </w:rPr>
              <w:t>enable</w:t>
            </w:r>
            <w:r>
              <w:rPr>
                <w:rFonts w:eastAsia="Arial Unicode MS"/>
                <w:color w:val="000000"/>
                <w:sz w:val="22"/>
                <w:szCs w:val="22"/>
                <w:lang w:val="en-US"/>
              </w:rPr>
              <w:t>)</w:t>
            </w:r>
            <w:r>
              <w:rPr>
                <w:rFonts w:eastAsia="Arial Unicode MS"/>
                <w:color w:val="000000"/>
                <w:sz w:val="22"/>
                <w:szCs w:val="22"/>
                <w:lang w:val="en-US"/>
              </w:rPr>
              <w:br/>
              <w:t xml:space="preserve">reserved (TD-OCC </w:t>
            </w:r>
            <w:r>
              <w:rPr>
                <w:rFonts w:eastAsia="Arial Unicode MS" w:hint="eastAsia"/>
                <w:color w:val="000000"/>
                <w:sz w:val="22"/>
                <w:szCs w:val="22"/>
                <w:lang w:val="en-US"/>
              </w:rPr>
              <w:t>disable</w:t>
            </w:r>
            <w:r w:rsidR="00633CE9" w:rsidRPr="00A54304">
              <w:rPr>
                <w:rFonts w:eastAsia="Arial Unicode MS"/>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30</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2665" w:type="dxa"/>
            <w:tcBorders>
              <w:top w:val="nil"/>
              <w:left w:val="nil"/>
              <w:bottom w:val="single" w:sz="4" w:space="0" w:color="auto"/>
              <w:right w:val="single" w:sz="4" w:space="0" w:color="auto"/>
            </w:tcBorders>
            <w:shd w:val="clear" w:color="auto" w:fill="auto"/>
            <w:vAlign w:val="center"/>
            <w:hideMark/>
          </w:tcPr>
          <w:p w:rsidR="00633CE9" w:rsidRPr="00A54304" w:rsidRDefault="00633CE9" w:rsidP="00F965B2">
            <w:pPr>
              <w:jc w:val="center"/>
              <w:rPr>
                <w:rFonts w:eastAsia="Arial Unicode MS"/>
                <w:color w:val="000000"/>
                <w:sz w:val="22"/>
                <w:szCs w:val="22"/>
                <w:lang w:val="en-US"/>
              </w:rPr>
            </w:pPr>
            <w:r w:rsidRPr="00A54304">
              <w:rPr>
                <w:rFonts w:eastAsia="Arial Unicode MS"/>
                <w:color w:val="000000"/>
                <w:sz w:val="22"/>
                <w:szCs w:val="22"/>
                <w:lang w:val="en-US"/>
              </w:rPr>
              <w:t xml:space="preserve">0,1,4,5 (TD-OCC </w:t>
            </w:r>
            <w:r w:rsidR="00F965B2">
              <w:rPr>
                <w:rFonts w:eastAsia="Arial Unicode MS" w:hint="eastAsia"/>
                <w:color w:val="000000"/>
                <w:sz w:val="22"/>
                <w:szCs w:val="22"/>
                <w:lang w:val="en-US"/>
              </w:rPr>
              <w:t>enable)</w:t>
            </w:r>
            <w:r w:rsidRPr="00A54304">
              <w:rPr>
                <w:rFonts w:eastAsia="Arial Unicode MS"/>
                <w:color w:val="000000"/>
                <w:sz w:val="22"/>
                <w:szCs w:val="22"/>
                <w:lang w:val="en-US"/>
              </w:rPr>
              <w:br/>
              <w:t xml:space="preserve">0-3 (TD-OCC </w:t>
            </w:r>
            <w:r w:rsidR="00F965B2">
              <w:rPr>
                <w:rFonts w:eastAsia="Arial Unicode MS" w:hint="eastAsia"/>
                <w:color w:val="000000"/>
                <w:sz w:val="22"/>
                <w:szCs w:val="22"/>
                <w:lang w:val="en-US"/>
              </w:rPr>
              <w:t>disable</w:t>
            </w:r>
            <w:r w:rsidRPr="00A54304">
              <w:rPr>
                <w:rFonts w:eastAsia="Arial Unicode MS"/>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31</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2665" w:type="dxa"/>
            <w:tcBorders>
              <w:top w:val="nil"/>
              <w:left w:val="nil"/>
              <w:bottom w:val="single" w:sz="4" w:space="0" w:color="auto"/>
              <w:right w:val="single" w:sz="4" w:space="0" w:color="auto"/>
            </w:tcBorders>
            <w:shd w:val="clear" w:color="auto" w:fill="auto"/>
            <w:vAlign w:val="center"/>
            <w:hideMark/>
          </w:tcPr>
          <w:p w:rsidR="00633CE9" w:rsidRPr="00A54304" w:rsidRDefault="00F965B2" w:rsidP="00F965B2">
            <w:pPr>
              <w:jc w:val="center"/>
              <w:rPr>
                <w:rFonts w:eastAsia="Arial Unicode MS"/>
                <w:color w:val="000000"/>
                <w:sz w:val="22"/>
                <w:szCs w:val="22"/>
                <w:lang w:val="en-US"/>
              </w:rPr>
            </w:pPr>
            <w:r>
              <w:rPr>
                <w:rFonts w:eastAsia="Arial Unicode MS"/>
                <w:color w:val="000000"/>
                <w:sz w:val="22"/>
                <w:szCs w:val="22"/>
                <w:lang w:val="en-US"/>
              </w:rPr>
              <w:t xml:space="preserve">2,3,6,7 (TD-OCC </w:t>
            </w:r>
            <w:r>
              <w:rPr>
                <w:rFonts w:eastAsia="Arial Unicode MS" w:hint="eastAsia"/>
                <w:color w:val="000000"/>
                <w:sz w:val="22"/>
                <w:szCs w:val="22"/>
                <w:lang w:val="en-US"/>
              </w:rPr>
              <w:t>enable</w:t>
            </w:r>
            <w:r w:rsidR="00633CE9" w:rsidRPr="00A54304">
              <w:rPr>
                <w:rFonts w:eastAsia="Arial Unicode MS"/>
                <w:color w:val="000000"/>
                <w:sz w:val="22"/>
                <w:szCs w:val="22"/>
                <w:lang w:val="en-US"/>
              </w:rPr>
              <w:t>)</w:t>
            </w:r>
            <w:r w:rsidR="00633CE9" w:rsidRPr="00A54304">
              <w:rPr>
                <w:rFonts w:eastAsia="Arial Unicode MS"/>
                <w:color w:val="000000"/>
                <w:sz w:val="22"/>
                <w:szCs w:val="22"/>
                <w:lang w:val="en-US"/>
              </w:rPr>
              <w:br/>
              <w:t xml:space="preserve">reserved (TD-OCC </w:t>
            </w:r>
            <w:r>
              <w:rPr>
                <w:rFonts w:eastAsia="Arial Unicode MS" w:hint="eastAsia"/>
                <w:color w:val="000000"/>
                <w:sz w:val="22"/>
                <w:szCs w:val="22"/>
                <w:lang w:val="en-US"/>
              </w:rPr>
              <w:t>disable</w:t>
            </w:r>
            <w:r w:rsidR="00633CE9" w:rsidRPr="00A54304">
              <w:rPr>
                <w:rFonts w:eastAsia="Arial Unicode MS"/>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bl>
    <w:p w:rsidR="00EE5B86" w:rsidRDefault="003637FC" w:rsidP="00602DA5">
      <w:pPr>
        <w:spacing w:afterLines="50" w:after="120"/>
        <w:jc w:val="center"/>
        <w:rPr>
          <w:rFonts w:eastAsia="ＭＳ 明朝"/>
          <w:sz w:val="22"/>
        </w:rPr>
      </w:pPr>
      <w:r>
        <w:rPr>
          <w:rFonts w:eastAsia="ＭＳ 明朝" w:hint="eastAsia"/>
          <w:sz w:val="22"/>
        </w:rPr>
        <w:t xml:space="preserve">Note: If TD-OCC is not configured, port index 4-7 cannot be scheduled. </w:t>
      </w:r>
    </w:p>
    <w:p w:rsidR="00A61CB9" w:rsidRPr="00116C54" w:rsidRDefault="00A61CB9" w:rsidP="00602DA5">
      <w:pPr>
        <w:spacing w:afterLines="50" w:after="120"/>
        <w:jc w:val="center"/>
        <w:rPr>
          <w:rFonts w:eastAsia="ＭＳ 明朝"/>
          <w:sz w:val="22"/>
        </w:rPr>
      </w:pPr>
    </w:p>
    <w:p w:rsidR="00C644F7" w:rsidRDefault="00EE5B86" w:rsidP="00602DA5">
      <w:pPr>
        <w:spacing w:afterLines="50" w:after="120"/>
        <w:jc w:val="center"/>
        <w:rPr>
          <w:rFonts w:eastAsia="ＭＳ 明朝"/>
          <w:sz w:val="22"/>
        </w:rPr>
      </w:pPr>
      <w:r w:rsidRPr="00A72620">
        <w:rPr>
          <w:rFonts w:eastAsia="ＭＳ 明朝" w:hint="eastAsia"/>
          <w:sz w:val="22"/>
        </w:rPr>
        <w:t xml:space="preserve">Table </w:t>
      </w:r>
      <w:proofErr w:type="gramStart"/>
      <w:r w:rsidR="00A72620">
        <w:rPr>
          <w:rFonts w:eastAsia="ＭＳ 明朝" w:hint="eastAsia"/>
          <w:sz w:val="22"/>
        </w:rPr>
        <w:t xml:space="preserve">2b  </w:t>
      </w:r>
      <w:r>
        <w:rPr>
          <w:rFonts w:eastAsia="ＭＳ 明朝" w:hint="eastAsia"/>
          <w:sz w:val="22"/>
        </w:rPr>
        <w:t>DM</w:t>
      </w:r>
      <w:proofErr w:type="gramEnd"/>
      <w:r>
        <w:rPr>
          <w:rFonts w:eastAsia="ＭＳ 明朝" w:hint="eastAsia"/>
          <w:sz w:val="22"/>
        </w:rPr>
        <w:t xml:space="preserve">-RS antenna port mapping for DM-RS configuration type </w:t>
      </w:r>
      <w:r w:rsidR="00116C54">
        <w:rPr>
          <w:rFonts w:eastAsia="ＭＳ 明朝" w:hint="eastAsia"/>
          <w:sz w:val="22"/>
        </w:rPr>
        <w:t xml:space="preserve">1 </w:t>
      </w:r>
      <w:r w:rsidR="00C644F7">
        <w:rPr>
          <w:rFonts w:eastAsia="ＭＳ 明朝" w:hint="eastAsia"/>
          <w:sz w:val="22"/>
        </w:rPr>
        <w:t>(The maximum number of front-loaded DM-RS is two, the number of CW is two)</w:t>
      </w:r>
    </w:p>
    <w:tbl>
      <w:tblPr>
        <w:tblW w:w="8451" w:type="dxa"/>
        <w:jc w:val="center"/>
        <w:tblInd w:w="94" w:type="dxa"/>
        <w:tblCellMar>
          <w:left w:w="99" w:type="dxa"/>
          <w:right w:w="99" w:type="dxa"/>
        </w:tblCellMar>
        <w:tblLook w:val="04A0" w:firstRow="1" w:lastRow="0" w:firstColumn="1" w:lastColumn="0" w:noHBand="0" w:noVBand="1"/>
      </w:tblPr>
      <w:tblGrid>
        <w:gridCol w:w="1020"/>
        <w:gridCol w:w="1020"/>
        <w:gridCol w:w="2438"/>
        <w:gridCol w:w="1020"/>
        <w:gridCol w:w="1247"/>
        <w:gridCol w:w="1706"/>
      </w:tblGrid>
      <w:tr w:rsidR="00917CF7" w:rsidRPr="007A619F" w:rsidTr="00C644F7">
        <w:trPr>
          <w:trHeight w:val="47"/>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619F" w:rsidRPr="007A619F" w:rsidRDefault="00116C54" w:rsidP="007A619F">
            <w:pPr>
              <w:jc w:val="center"/>
              <w:rPr>
                <w:rFonts w:eastAsia="ＭＳ Ｐゴシック"/>
                <w:color w:val="000000"/>
                <w:sz w:val="22"/>
                <w:szCs w:val="22"/>
                <w:lang w:val="en-US"/>
              </w:rPr>
            </w:pPr>
            <w:r>
              <w:rPr>
                <w:rFonts w:eastAsia="ＭＳ 明朝" w:hint="eastAsia"/>
                <w:sz w:val="22"/>
              </w:rPr>
              <w:t xml:space="preserve"> </w:t>
            </w:r>
            <w:r w:rsidR="007A619F" w:rsidRPr="007A619F">
              <w:rPr>
                <w:rFonts w:eastAsia="ＭＳ Ｐゴシック"/>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 xml:space="preserve">Num. of </w:t>
            </w:r>
            <w:r w:rsidRPr="007A619F">
              <w:rPr>
                <w:rFonts w:eastAsia="ＭＳ Ｐゴシック"/>
                <w:color w:val="000000"/>
                <w:sz w:val="22"/>
                <w:szCs w:val="22"/>
                <w:lang w:val="en-US"/>
              </w:rPr>
              <w:br/>
              <w:t>ports</w:t>
            </w:r>
          </w:p>
        </w:tc>
        <w:tc>
          <w:tcPr>
            <w:tcW w:w="2438" w:type="dxa"/>
            <w:tcBorders>
              <w:top w:val="single" w:sz="4" w:space="0" w:color="auto"/>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 xml:space="preserve">Num. of </w:t>
            </w:r>
            <w:r w:rsidRPr="007A61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Scrambling ID</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FDM be</w:t>
            </w:r>
            <w:r w:rsidRPr="00917CF7">
              <w:rPr>
                <w:rFonts w:eastAsia="ＭＳ Ｐゴシック"/>
                <w:color w:val="000000"/>
                <w:sz w:val="22"/>
                <w:szCs w:val="22"/>
                <w:lang w:val="en-US"/>
              </w:rPr>
              <w:t>t</w:t>
            </w:r>
            <w:r w:rsidRPr="007A619F">
              <w:rPr>
                <w:rFonts w:eastAsia="ＭＳ Ｐゴシック"/>
                <w:color w:val="000000"/>
                <w:sz w:val="22"/>
                <w:szCs w:val="22"/>
                <w:lang w:val="en-US"/>
              </w:rPr>
              <w:t xml:space="preserve">ween </w:t>
            </w:r>
            <w:r w:rsidRPr="007A619F">
              <w:rPr>
                <w:rFonts w:eastAsia="ＭＳ Ｐゴシック"/>
                <w:color w:val="000000"/>
                <w:sz w:val="22"/>
                <w:szCs w:val="22"/>
                <w:lang w:val="en-US"/>
              </w:rPr>
              <w:br/>
              <w:t>data and DMRS</w:t>
            </w:r>
          </w:p>
        </w:tc>
      </w:tr>
      <w:tr w:rsidR="00917CF7" w:rsidRPr="007A619F" w:rsidTr="00C644F7">
        <w:trPr>
          <w:trHeight w:val="4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5</w:t>
            </w:r>
          </w:p>
        </w:tc>
        <w:tc>
          <w:tcPr>
            <w:tcW w:w="2438"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0-4</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706"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w:t>
            </w:r>
          </w:p>
        </w:tc>
      </w:tr>
      <w:tr w:rsidR="00917CF7" w:rsidRPr="007A619F" w:rsidTr="00C644F7">
        <w:trPr>
          <w:trHeight w:val="4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6</w:t>
            </w:r>
          </w:p>
        </w:tc>
        <w:tc>
          <w:tcPr>
            <w:tcW w:w="2438"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0-5</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706"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w:t>
            </w:r>
          </w:p>
        </w:tc>
      </w:tr>
      <w:tr w:rsidR="00917CF7" w:rsidRPr="007A619F" w:rsidTr="00C644F7">
        <w:trPr>
          <w:trHeight w:val="264"/>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7</w:t>
            </w:r>
          </w:p>
        </w:tc>
        <w:tc>
          <w:tcPr>
            <w:tcW w:w="2438"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0-6</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706"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w:t>
            </w:r>
          </w:p>
        </w:tc>
      </w:tr>
      <w:tr w:rsidR="00917CF7" w:rsidRPr="007A619F" w:rsidTr="00C644F7">
        <w:trPr>
          <w:trHeight w:val="4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8</w:t>
            </w:r>
          </w:p>
        </w:tc>
        <w:tc>
          <w:tcPr>
            <w:tcW w:w="2438"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0-7</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706"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w:t>
            </w:r>
          </w:p>
        </w:tc>
      </w:tr>
      <w:tr w:rsidR="007A619F" w:rsidRPr="007A619F" w:rsidTr="00917CF7">
        <w:trPr>
          <w:trHeight w:val="4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4-31</w:t>
            </w:r>
          </w:p>
        </w:tc>
        <w:tc>
          <w:tcPr>
            <w:tcW w:w="7431"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reserved</w:t>
            </w:r>
          </w:p>
        </w:tc>
      </w:tr>
    </w:tbl>
    <w:p w:rsidR="00EE5B86" w:rsidRPr="00EE5B86" w:rsidRDefault="00EE5B86" w:rsidP="00602DA5">
      <w:pPr>
        <w:spacing w:afterLines="50" w:after="120"/>
        <w:jc w:val="center"/>
        <w:rPr>
          <w:rFonts w:eastAsia="ＭＳ 明朝"/>
          <w:sz w:val="22"/>
        </w:rPr>
      </w:pPr>
    </w:p>
    <w:p w:rsidR="00C644F7" w:rsidRDefault="00116C54" w:rsidP="00602DA5">
      <w:pPr>
        <w:spacing w:afterLines="50" w:after="120"/>
        <w:jc w:val="center"/>
        <w:rPr>
          <w:rFonts w:eastAsia="ＭＳ 明朝"/>
          <w:sz w:val="22"/>
        </w:rPr>
      </w:pPr>
      <w:r w:rsidRPr="00A72620">
        <w:rPr>
          <w:rFonts w:eastAsia="ＭＳ 明朝" w:hint="eastAsia"/>
          <w:sz w:val="22"/>
        </w:rPr>
        <w:t xml:space="preserve">Table </w:t>
      </w:r>
      <w:proofErr w:type="gramStart"/>
      <w:r w:rsidR="00A72620">
        <w:rPr>
          <w:rFonts w:eastAsia="ＭＳ 明朝" w:hint="eastAsia"/>
          <w:sz w:val="22"/>
        </w:rPr>
        <w:t>3a</w:t>
      </w:r>
      <w:r>
        <w:rPr>
          <w:rFonts w:eastAsia="ＭＳ 明朝" w:hint="eastAsia"/>
          <w:sz w:val="22"/>
        </w:rPr>
        <w:t xml:space="preserve">  DM</w:t>
      </w:r>
      <w:proofErr w:type="gramEnd"/>
      <w:r>
        <w:rPr>
          <w:rFonts w:eastAsia="ＭＳ 明朝" w:hint="eastAsia"/>
          <w:sz w:val="22"/>
        </w:rPr>
        <w:t xml:space="preserve">-RS antenna port mapping for DM-RS configuration type 2 </w:t>
      </w:r>
      <w:r w:rsidR="00C644F7">
        <w:rPr>
          <w:rFonts w:eastAsia="ＭＳ 明朝" w:hint="eastAsia"/>
          <w:sz w:val="22"/>
        </w:rPr>
        <w:t>(The maximum number of front-loaded DM-RS is one, the number of CW is one)</w:t>
      </w:r>
    </w:p>
    <w:tbl>
      <w:tblPr>
        <w:tblW w:w="8737" w:type="dxa"/>
        <w:jc w:val="center"/>
        <w:tblInd w:w="94" w:type="dxa"/>
        <w:tblCellMar>
          <w:left w:w="99" w:type="dxa"/>
          <w:right w:w="99" w:type="dxa"/>
        </w:tblCellMar>
        <w:tblLook w:val="04A0" w:firstRow="1" w:lastRow="0" w:firstColumn="1" w:lastColumn="0" w:noHBand="0" w:noVBand="1"/>
      </w:tblPr>
      <w:tblGrid>
        <w:gridCol w:w="1020"/>
        <w:gridCol w:w="1020"/>
        <w:gridCol w:w="2721"/>
        <w:gridCol w:w="1020"/>
        <w:gridCol w:w="1247"/>
        <w:gridCol w:w="1709"/>
      </w:tblGrid>
      <w:tr w:rsidR="00C644F7" w:rsidRPr="00572B9F" w:rsidTr="00996036">
        <w:trPr>
          <w:trHeight w:val="353"/>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ports</w:t>
            </w:r>
          </w:p>
        </w:tc>
        <w:tc>
          <w:tcPr>
            <w:tcW w:w="2721"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Scrambling ID</w:t>
            </w:r>
          </w:p>
        </w:tc>
        <w:tc>
          <w:tcPr>
            <w:tcW w:w="1709"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FDM be</w:t>
            </w:r>
            <w:r>
              <w:rPr>
                <w:rFonts w:eastAsia="ＭＳ Ｐゴシック" w:hint="eastAsia"/>
                <w:color w:val="000000"/>
                <w:sz w:val="22"/>
                <w:szCs w:val="22"/>
                <w:lang w:val="en-US"/>
              </w:rPr>
              <w:t>t</w:t>
            </w:r>
            <w:r w:rsidRPr="00572B9F">
              <w:rPr>
                <w:rFonts w:eastAsia="ＭＳ Ｐゴシック"/>
                <w:color w:val="000000"/>
                <w:sz w:val="22"/>
                <w:szCs w:val="22"/>
                <w:lang w:val="en-US"/>
              </w:rPr>
              <w:t xml:space="preserve">ween </w:t>
            </w:r>
            <w:r w:rsidRPr="00572B9F">
              <w:rPr>
                <w:rFonts w:eastAsia="ＭＳ Ｐゴシック"/>
                <w:color w:val="000000"/>
                <w:sz w:val="22"/>
                <w:szCs w:val="22"/>
                <w:lang w:val="en-US"/>
              </w:rPr>
              <w:br/>
              <w:t>data and DMRS</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enable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enable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16</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17</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18</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19</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lastRenderedPageBreak/>
              <w:t>22</w:t>
            </w:r>
            <w:r>
              <w:rPr>
                <w:rFonts w:eastAsia="ＭＳ Ｐゴシック" w:hint="eastAsia"/>
                <w:color w:val="000000"/>
                <w:sz w:val="22"/>
                <w:szCs w:val="22"/>
                <w:lang w:val="en-US"/>
              </w:rPr>
              <w:t>-31</w:t>
            </w:r>
          </w:p>
        </w:tc>
        <w:tc>
          <w:tcPr>
            <w:tcW w:w="7717" w:type="dxa"/>
            <w:gridSpan w:val="5"/>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Pr>
                <w:rFonts w:eastAsia="ＭＳ Ｐゴシック" w:hint="eastAsia"/>
                <w:color w:val="000000"/>
                <w:sz w:val="22"/>
                <w:szCs w:val="22"/>
                <w:lang w:val="en-US"/>
              </w:rPr>
              <w:t>reserved</w:t>
            </w:r>
          </w:p>
        </w:tc>
      </w:tr>
    </w:tbl>
    <w:p w:rsidR="00C644F7" w:rsidRDefault="00C644F7" w:rsidP="00602DA5">
      <w:pPr>
        <w:spacing w:afterLines="50" w:after="120"/>
        <w:jc w:val="center"/>
        <w:rPr>
          <w:rFonts w:eastAsia="ＭＳ 明朝"/>
          <w:sz w:val="22"/>
        </w:rPr>
      </w:pPr>
    </w:p>
    <w:p w:rsidR="00C644F7" w:rsidRDefault="00C644F7" w:rsidP="00602DA5">
      <w:pPr>
        <w:spacing w:afterLines="50" w:after="120"/>
        <w:jc w:val="center"/>
        <w:rPr>
          <w:rFonts w:eastAsia="ＭＳ 明朝"/>
          <w:sz w:val="22"/>
        </w:rPr>
      </w:pPr>
      <w:r w:rsidRPr="00A72620">
        <w:rPr>
          <w:rFonts w:eastAsia="ＭＳ 明朝" w:hint="eastAsia"/>
          <w:sz w:val="22"/>
        </w:rPr>
        <w:t xml:space="preserve">Table </w:t>
      </w:r>
      <w:proofErr w:type="gramStart"/>
      <w:r w:rsidR="00A72620">
        <w:rPr>
          <w:rFonts w:eastAsia="ＭＳ 明朝" w:hint="eastAsia"/>
          <w:sz w:val="22"/>
        </w:rPr>
        <w:t>3b</w:t>
      </w:r>
      <w:r>
        <w:rPr>
          <w:rFonts w:eastAsia="ＭＳ 明朝" w:hint="eastAsia"/>
          <w:sz w:val="22"/>
        </w:rPr>
        <w:t xml:space="preserve">  DM</w:t>
      </w:r>
      <w:proofErr w:type="gramEnd"/>
      <w:r>
        <w:rPr>
          <w:rFonts w:eastAsia="ＭＳ 明朝" w:hint="eastAsia"/>
          <w:sz w:val="22"/>
        </w:rPr>
        <w:t>-RS antenna port mapping for DM-RS configuration type 2 (The maximum number of front-loaded DM-RS is one, the number of CW is two</w:t>
      </w:r>
      <w:r w:rsidR="004E68AF">
        <w:rPr>
          <w:rFonts w:eastAsia="ＭＳ 明朝" w:hint="eastAsia"/>
          <w:sz w:val="22"/>
        </w:rPr>
        <w:t xml:space="preserve"> (the maximum number of ports is </w:t>
      </w:r>
      <w:r w:rsidR="00A2228F">
        <w:rPr>
          <w:rFonts w:eastAsia="ＭＳ 明朝" w:hint="eastAsia"/>
          <w:sz w:val="22"/>
        </w:rPr>
        <w:t xml:space="preserve">restricted to </w:t>
      </w:r>
      <w:r w:rsidR="004E68AF">
        <w:rPr>
          <w:rFonts w:eastAsia="ＭＳ 明朝" w:hint="eastAsia"/>
          <w:sz w:val="22"/>
        </w:rPr>
        <w:t>six)</w:t>
      </w:r>
      <w:r>
        <w:rPr>
          <w:rFonts w:eastAsia="ＭＳ 明朝" w:hint="eastAsia"/>
          <w:sz w:val="22"/>
        </w:rPr>
        <w:t>)</w:t>
      </w:r>
    </w:p>
    <w:tbl>
      <w:tblPr>
        <w:tblW w:w="8788" w:type="dxa"/>
        <w:jc w:val="center"/>
        <w:tblInd w:w="94" w:type="dxa"/>
        <w:tblCellMar>
          <w:left w:w="99" w:type="dxa"/>
          <w:right w:w="99" w:type="dxa"/>
        </w:tblCellMar>
        <w:tblLook w:val="04A0" w:firstRow="1" w:lastRow="0" w:firstColumn="1" w:lastColumn="0" w:noHBand="0" w:noVBand="1"/>
      </w:tblPr>
      <w:tblGrid>
        <w:gridCol w:w="1020"/>
        <w:gridCol w:w="964"/>
        <w:gridCol w:w="2835"/>
        <w:gridCol w:w="1020"/>
        <w:gridCol w:w="1247"/>
        <w:gridCol w:w="1702"/>
      </w:tblGrid>
      <w:tr w:rsidR="00C644F7" w:rsidRPr="00572B9F" w:rsidTr="00996036">
        <w:trPr>
          <w:trHeight w:val="227"/>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Index</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ports</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Scrambling ID</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FDM between </w:t>
            </w:r>
            <w:r w:rsidRPr="00572B9F">
              <w:rPr>
                <w:rFonts w:eastAsia="ＭＳ Ｐゴシック"/>
                <w:color w:val="000000"/>
                <w:sz w:val="22"/>
                <w:szCs w:val="22"/>
                <w:lang w:val="en-US"/>
              </w:rPr>
              <w:br/>
              <w:t>data and DMRS</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964"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5 </w:t>
            </w:r>
          </w:p>
        </w:tc>
        <w:tc>
          <w:tcPr>
            <w:tcW w:w="2835"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Pr>
                <w:rFonts w:eastAsia="ＭＳ Ｐゴシック"/>
                <w:color w:val="000000"/>
                <w:sz w:val="22"/>
                <w:szCs w:val="22"/>
                <w:lang w:val="en-US"/>
              </w:rPr>
              <w:t>1</w:t>
            </w:r>
          </w:p>
        </w:tc>
        <w:tc>
          <w:tcPr>
            <w:tcW w:w="964"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6 </w:t>
            </w:r>
          </w:p>
        </w:tc>
        <w:tc>
          <w:tcPr>
            <w:tcW w:w="2835" w:type="dxa"/>
            <w:tcBorders>
              <w:top w:val="nil"/>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Pr>
                <w:rFonts w:eastAsia="ＭＳ Ｐゴシック" w:hint="eastAsia"/>
                <w:color w:val="000000"/>
                <w:sz w:val="22"/>
                <w:szCs w:val="22"/>
                <w:lang w:val="en-US"/>
              </w:rPr>
              <w:t>2</w:t>
            </w:r>
            <w:r>
              <w:rPr>
                <w:rFonts w:eastAsia="ＭＳ Ｐゴシック"/>
                <w:color w:val="000000"/>
                <w:sz w:val="22"/>
                <w:szCs w:val="22"/>
                <w:lang w:val="en-US"/>
              </w:rPr>
              <w:t>-</w:t>
            </w:r>
            <w:r>
              <w:rPr>
                <w:rFonts w:eastAsia="ＭＳ Ｐゴシック" w:hint="eastAsia"/>
                <w:color w:val="000000"/>
                <w:sz w:val="22"/>
                <w:szCs w:val="22"/>
                <w:lang w:val="en-US"/>
              </w:rPr>
              <w:t>31</w:t>
            </w:r>
          </w:p>
        </w:tc>
        <w:tc>
          <w:tcPr>
            <w:tcW w:w="7768" w:type="dxa"/>
            <w:gridSpan w:val="5"/>
            <w:tcBorders>
              <w:top w:val="single" w:sz="4" w:space="0" w:color="auto"/>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reserved</w:t>
            </w:r>
          </w:p>
        </w:tc>
      </w:tr>
    </w:tbl>
    <w:p w:rsidR="00C644F7" w:rsidRDefault="00C644F7" w:rsidP="00602DA5">
      <w:pPr>
        <w:spacing w:afterLines="50" w:after="120"/>
        <w:jc w:val="center"/>
        <w:rPr>
          <w:rFonts w:eastAsia="ＭＳ 明朝"/>
          <w:sz w:val="22"/>
        </w:rPr>
      </w:pPr>
    </w:p>
    <w:p w:rsidR="00C644F7" w:rsidRDefault="00C644F7" w:rsidP="00602DA5">
      <w:pPr>
        <w:spacing w:afterLines="50" w:after="120"/>
        <w:jc w:val="center"/>
        <w:rPr>
          <w:rFonts w:eastAsia="ＭＳ 明朝"/>
          <w:sz w:val="22"/>
        </w:rPr>
      </w:pPr>
      <w:r w:rsidRPr="00A72620">
        <w:rPr>
          <w:rFonts w:eastAsia="ＭＳ 明朝" w:hint="eastAsia"/>
          <w:sz w:val="22"/>
        </w:rPr>
        <w:t xml:space="preserve">Table </w:t>
      </w:r>
      <w:proofErr w:type="gramStart"/>
      <w:r w:rsidR="00A72620">
        <w:rPr>
          <w:rFonts w:eastAsia="ＭＳ 明朝" w:hint="eastAsia"/>
          <w:sz w:val="22"/>
        </w:rPr>
        <w:t>4a</w:t>
      </w:r>
      <w:r>
        <w:rPr>
          <w:rFonts w:eastAsia="ＭＳ 明朝" w:hint="eastAsia"/>
          <w:sz w:val="22"/>
        </w:rPr>
        <w:t xml:space="preserve">  DM</w:t>
      </w:r>
      <w:proofErr w:type="gramEnd"/>
      <w:r>
        <w:rPr>
          <w:rFonts w:eastAsia="ＭＳ 明朝" w:hint="eastAsia"/>
          <w:sz w:val="22"/>
        </w:rPr>
        <w:t>-RS antenna port mapping for DM-RS configuration type 2 (The maximum number of front-loaded DM-RS is two, the number of CW is one)</w:t>
      </w:r>
    </w:p>
    <w:tbl>
      <w:tblPr>
        <w:tblW w:w="8737" w:type="dxa"/>
        <w:jc w:val="center"/>
        <w:tblInd w:w="94" w:type="dxa"/>
        <w:tblCellMar>
          <w:left w:w="99" w:type="dxa"/>
          <w:right w:w="99" w:type="dxa"/>
        </w:tblCellMar>
        <w:tblLook w:val="04A0" w:firstRow="1" w:lastRow="0" w:firstColumn="1" w:lastColumn="0" w:noHBand="0" w:noVBand="1"/>
      </w:tblPr>
      <w:tblGrid>
        <w:gridCol w:w="1020"/>
        <w:gridCol w:w="1020"/>
        <w:gridCol w:w="2721"/>
        <w:gridCol w:w="1020"/>
        <w:gridCol w:w="1247"/>
        <w:gridCol w:w="1709"/>
      </w:tblGrid>
      <w:tr w:rsidR="00F965B2" w:rsidRPr="00572B9F" w:rsidTr="00C644F7">
        <w:trPr>
          <w:trHeight w:val="353"/>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ports</w:t>
            </w:r>
          </w:p>
        </w:tc>
        <w:tc>
          <w:tcPr>
            <w:tcW w:w="2721"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Scrambling ID</w:t>
            </w:r>
          </w:p>
        </w:tc>
        <w:tc>
          <w:tcPr>
            <w:tcW w:w="1709"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FDM be</w:t>
            </w:r>
            <w:r>
              <w:rPr>
                <w:rFonts w:eastAsia="ＭＳ Ｐゴシック" w:hint="eastAsia"/>
                <w:color w:val="000000"/>
                <w:sz w:val="22"/>
                <w:szCs w:val="22"/>
                <w:lang w:val="en-US"/>
              </w:rPr>
              <w:t>t</w:t>
            </w:r>
            <w:r w:rsidRPr="00572B9F">
              <w:rPr>
                <w:rFonts w:eastAsia="ＭＳ Ｐゴシック"/>
                <w:color w:val="000000"/>
                <w:sz w:val="22"/>
                <w:szCs w:val="22"/>
                <w:lang w:val="en-US"/>
              </w:rPr>
              <w:t xml:space="preserve">ween </w:t>
            </w:r>
            <w:r w:rsidRPr="00572B9F">
              <w:rPr>
                <w:rFonts w:eastAsia="ＭＳ Ｐゴシック"/>
                <w:color w:val="000000"/>
                <w:sz w:val="22"/>
                <w:szCs w:val="22"/>
                <w:lang w:val="en-US"/>
              </w:rPr>
              <w:br/>
              <w:t>data and DMRS</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enable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enable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lastRenderedPageBreak/>
              <w:t>37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6,7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8,9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10,11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528"/>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F965B2">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0,1,6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0-2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4"/>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2,3,8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4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4,5, 10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62"/>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0,1,6,7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0-3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9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2,3,8,9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49"/>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4,5,10,11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572B9F" w:rsidRPr="00572B9F" w:rsidTr="00F965B2">
        <w:trPr>
          <w:trHeight w:val="264"/>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46</w:t>
            </w:r>
            <w:r w:rsidR="009D3F39">
              <w:rPr>
                <w:rFonts w:eastAsia="ＭＳ Ｐゴシック" w:hint="eastAsia"/>
                <w:color w:val="000000"/>
                <w:sz w:val="22"/>
                <w:szCs w:val="22"/>
                <w:lang w:val="en-US"/>
              </w:rPr>
              <w:t>-63</w:t>
            </w:r>
          </w:p>
        </w:tc>
        <w:tc>
          <w:tcPr>
            <w:tcW w:w="771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reserved</w:t>
            </w:r>
          </w:p>
        </w:tc>
      </w:tr>
    </w:tbl>
    <w:p w:rsidR="00606BD2" w:rsidRDefault="00606BD2" w:rsidP="00602DA5">
      <w:pPr>
        <w:spacing w:afterLines="50" w:after="120"/>
        <w:jc w:val="center"/>
        <w:rPr>
          <w:rFonts w:eastAsia="ＭＳ 明朝"/>
          <w:sz w:val="22"/>
        </w:rPr>
      </w:pPr>
      <w:r>
        <w:rPr>
          <w:rFonts w:eastAsia="ＭＳ 明朝" w:hint="eastAsia"/>
          <w:sz w:val="22"/>
        </w:rPr>
        <w:t xml:space="preserve">Note: If TD-OCC is not configured, port index 6-11 cannot be scheduled. </w:t>
      </w:r>
    </w:p>
    <w:p w:rsidR="00116C54" w:rsidRPr="00116C54" w:rsidRDefault="00917CF7" w:rsidP="00602DA5">
      <w:pPr>
        <w:spacing w:afterLines="50" w:after="120"/>
        <w:jc w:val="center"/>
        <w:rPr>
          <w:rFonts w:eastAsia="ＭＳ 明朝"/>
          <w:sz w:val="22"/>
        </w:rPr>
      </w:pPr>
      <w:r>
        <w:rPr>
          <w:rFonts w:eastAsia="ＭＳ 明朝"/>
          <w:sz w:val="22"/>
        </w:rPr>
        <w:br w:type="textWrapping" w:clear="all"/>
      </w:r>
    </w:p>
    <w:p w:rsidR="00116C54" w:rsidRDefault="00C644F7" w:rsidP="00602DA5">
      <w:pPr>
        <w:spacing w:afterLines="50" w:after="120"/>
        <w:jc w:val="center"/>
        <w:rPr>
          <w:rFonts w:eastAsia="ＭＳ 明朝"/>
          <w:sz w:val="22"/>
        </w:rPr>
      </w:pPr>
      <w:r w:rsidRPr="00FD7AA9">
        <w:rPr>
          <w:rFonts w:eastAsia="ＭＳ 明朝" w:hint="eastAsia"/>
          <w:sz w:val="22"/>
        </w:rPr>
        <w:t xml:space="preserve">Table </w:t>
      </w:r>
      <w:proofErr w:type="gramStart"/>
      <w:r w:rsidR="00A72620">
        <w:rPr>
          <w:rFonts w:eastAsia="ＭＳ 明朝" w:hint="eastAsia"/>
          <w:sz w:val="22"/>
        </w:rPr>
        <w:t>4b</w:t>
      </w:r>
      <w:r>
        <w:rPr>
          <w:rFonts w:eastAsia="ＭＳ 明朝" w:hint="eastAsia"/>
          <w:sz w:val="22"/>
        </w:rPr>
        <w:t xml:space="preserve">  DM</w:t>
      </w:r>
      <w:proofErr w:type="gramEnd"/>
      <w:r>
        <w:rPr>
          <w:rFonts w:eastAsia="ＭＳ 明朝" w:hint="eastAsia"/>
          <w:sz w:val="22"/>
        </w:rPr>
        <w:t>-RS antenna port mapping for DM-RS configuration type 2 (The maximum number of front-loaded DM-RS is two, the number of CW is two)</w:t>
      </w:r>
    </w:p>
    <w:tbl>
      <w:tblPr>
        <w:tblW w:w="8788" w:type="dxa"/>
        <w:jc w:val="center"/>
        <w:tblInd w:w="94" w:type="dxa"/>
        <w:tblCellMar>
          <w:left w:w="99" w:type="dxa"/>
          <w:right w:w="99" w:type="dxa"/>
        </w:tblCellMar>
        <w:tblLook w:val="04A0" w:firstRow="1" w:lastRow="0" w:firstColumn="1" w:lastColumn="0" w:noHBand="0" w:noVBand="1"/>
      </w:tblPr>
      <w:tblGrid>
        <w:gridCol w:w="1020"/>
        <w:gridCol w:w="964"/>
        <w:gridCol w:w="2835"/>
        <w:gridCol w:w="1020"/>
        <w:gridCol w:w="1247"/>
        <w:gridCol w:w="1702"/>
      </w:tblGrid>
      <w:tr w:rsidR="00572B9F" w:rsidRPr="00572B9F" w:rsidTr="00F965B2">
        <w:trPr>
          <w:trHeight w:val="227"/>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Index</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ports</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Scrambling ID</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FDM between </w:t>
            </w:r>
            <w:r w:rsidRPr="00572B9F">
              <w:rPr>
                <w:rFonts w:eastAsia="ＭＳ Ｐゴシック"/>
                <w:color w:val="000000"/>
                <w:sz w:val="22"/>
                <w:szCs w:val="22"/>
                <w:lang w:val="en-US"/>
              </w:rPr>
              <w:br/>
              <w:t>data and DMRS</w:t>
            </w:r>
          </w:p>
        </w:tc>
      </w:tr>
      <w:tr w:rsidR="00F965B2"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5 </w:t>
            </w:r>
          </w:p>
        </w:tc>
        <w:tc>
          <w:tcPr>
            <w:tcW w:w="2835"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572B9F"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5 </w:t>
            </w:r>
          </w:p>
        </w:tc>
        <w:tc>
          <w:tcPr>
            <w:tcW w:w="2835"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0,1,2,3,6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0-4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F965B2"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6 </w:t>
            </w:r>
          </w:p>
        </w:tc>
        <w:tc>
          <w:tcPr>
            <w:tcW w:w="2835"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572B9F"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3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6 </w:t>
            </w:r>
          </w:p>
        </w:tc>
        <w:tc>
          <w:tcPr>
            <w:tcW w:w="2835"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0,1,2,3,6,7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0-5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572B9F"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4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7 </w:t>
            </w:r>
          </w:p>
        </w:tc>
        <w:tc>
          <w:tcPr>
            <w:tcW w:w="2835"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0-3, 6-8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572B9F"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5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8 </w:t>
            </w:r>
          </w:p>
        </w:tc>
        <w:tc>
          <w:tcPr>
            <w:tcW w:w="2835"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F965B2">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0-3, 6-9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Pr>
                <w:rFonts w:eastAsia="ＭＳ Ｐゴシック" w:hAnsi="ＭＳ Ｐゴシック" w:hint="eastAsia"/>
                <w:color w:val="000000"/>
                <w:sz w:val="22"/>
                <w:szCs w:val="22"/>
                <w:lang w:val="en-US"/>
              </w:rPr>
              <w:t>-</w:t>
            </w:r>
            <w:r w:rsidRPr="00572B9F">
              <w:rPr>
                <w:rFonts w:eastAsia="ＭＳ Ｐゴシック" w:hAnsi="ＭＳ Ｐゴシック"/>
                <w:color w:val="000000"/>
                <w:sz w:val="22"/>
                <w:szCs w:val="22"/>
                <w:lang w:val="en-US"/>
              </w:rPr>
              <w:t xml:space="preserve">　</w:t>
            </w:r>
          </w:p>
        </w:tc>
      </w:tr>
      <w:tr w:rsidR="00572B9F" w:rsidRPr="00572B9F" w:rsidTr="00F965B2">
        <w:trPr>
          <w:trHeight w:val="44"/>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6-63</w:t>
            </w:r>
          </w:p>
        </w:tc>
        <w:tc>
          <w:tcPr>
            <w:tcW w:w="77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reserved</w:t>
            </w:r>
          </w:p>
        </w:tc>
      </w:tr>
    </w:tbl>
    <w:p w:rsidR="00EE5B86" w:rsidRPr="00116C54" w:rsidRDefault="00EE5B86" w:rsidP="00572B9F">
      <w:pPr>
        <w:widowControl w:val="0"/>
        <w:spacing w:after="60"/>
        <w:jc w:val="center"/>
        <w:rPr>
          <w:rFonts w:eastAsia="SimSun"/>
          <w:color w:val="000000" w:themeColor="text1"/>
          <w:sz w:val="22"/>
          <w:szCs w:val="22"/>
        </w:rPr>
      </w:pPr>
    </w:p>
    <w:sectPr w:rsidR="00EE5B86" w:rsidRPr="00116C54" w:rsidSect="00DE320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EAC" w:rsidRDefault="006C6EAC">
      <w:r>
        <w:separator/>
      </w:r>
    </w:p>
  </w:endnote>
  <w:endnote w:type="continuationSeparator" w:id="0">
    <w:p w:rsidR="006C6EAC" w:rsidRDefault="006C6EAC">
      <w:r>
        <w:continuationSeparator/>
      </w:r>
    </w:p>
  </w:endnote>
  <w:endnote w:type="continuationNotice" w:id="1">
    <w:p w:rsidR="006C6EAC" w:rsidRDefault="006C6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124" w:rsidRPr="00000924" w:rsidRDefault="009C112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A7F0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A7F08">
      <w:rPr>
        <w:rStyle w:val="af2"/>
        <w:rFonts w:eastAsia="ＭＳ ゴシック"/>
        <w:noProof/>
      </w:rPr>
      <w:t>13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EAC" w:rsidRDefault="006C6EAC">
      <w:r>
        <w:separator/>
      </w:r>
    </w:p>
  </w:footnote>
  <w:footnote w:type="continuationSeparator" w:id="0">
    <w:p w:rsidR="006C6EAC" w:rsidRDefault="006C6EAC">
      <w:r>
        <w:continuationSeparator/>
      </w:r>
    </w:p>
  </w:footnote>
  <w:footnote w:type="continuationNotice" w:id="1">
    <w:p w:rsidR="006C6EAC" w:rsidRDefault="006C6EA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735705"/>
    <w:multiLevelType w:val="hybridMultilevel"/>
    <w:tmpl w:val="55D4335C"/>
    <w:lvl w:ilvl="0" w:tplc="9A620F6E">
      <w:start w:val="1"/>
      <w:numFmt w:val="bullet"/>
      <w:lvlText w:val=""/>
      <w:lvlJc w:val="left"/>
      <w:pPr>
        <w:tabs>
          <w:tab w:val="num" w:pos="720"/>
        </w:tabs>
        <w:ind w:left="720" w:hanging="360"/>
      </w:pPr>
      <w:rPr>
        <w:rFonts w:ascii="Wingdings" w:hAnsi="Wingdings" w:hint="default"/>
      </w:rPr>
    </w:lvl>
    <w:lvl w:ilvl="1" w:tplc="388E2DE4">
      <w:start w:val="1"/>
      <w:numFmt w:val="bullet"/>
      <w:lvlText w:val=""/>
      <w:lvlJc w:val="left"/>
      <w:pPr>
        <w:tabs>
          <w:tab w:val="num" w:pos="1440"/>
        </w:tabs>
        <w:ind w:left="1440" w:hanging="360"/>
      </w:pPr>
      <w:rPr>
        <w:rFonts w:ascii="Wingdings" w:hAnsi="Wingdings" w:hint="default"/>
      </w:rPr>
    </w:lvl>
    <w:lvl w:ilvl="2" w:tplc="D840C746" w:tentative="1">
      <w:start w:val="1"/>
      <w:numFmt w:val="bullet"/>
      <w:lvlText w:val=""/>
      <w:lvlJc w:val="left"/>
      <w:pPr>
        <w:tabs>
          <w:tab w:val="num" w:pos="2160"/>
        </w:tabs>
        <w:ind w:left="2160" w:hanging="360"/>
      </w:pPr>
      <w:rPr>
        <w:rFonts w:ascii="Wingdings" w:hAnsi="Wingdings" w:hint="default"/>
      </w:rPr>
    </w:lvl>
    <w:lvl w:ilvl="3" w:tplc="4982663A" w:tentative="1">
      <w:start w:val="1"/>
      <w:numFmt w:val="bullet"/>
      <w:lvlText w:val=""/>
      <w:lvlJc w:val="left"/>
      <w:pPr>
        <w:tabs>
          <w:tab w:val="num" w:pos="2880"/>
        </w:tabs>
        <w:ind w:left="2880" w:hanging="360"/>
      </w:pPr>
      <w:rPr>
        <w:rFonts w:ascii="Wingdings" w:hAnsi="Wingdings" w:hint="default"/>
      </w:rPr>
    </w:lvl>
    <w:lvl w:ilvl="4" w:tplc="27AC4FD2" w:tentative="1">
      <w:start w:val="1"/>
      <w:numFmt w:val="bullet"/>
      <w:lvlText w:val=""/>
      <w:lvlJc w:val="left"/>
      <w:pPr>
        <w:tabs>
          <w:tab w:val="num" w:pos="3600"/>
        </w:tabs>
        <w:ind w:left="3600" w:hanging="360"/>
      </w:pPr>
      <w:rPr>
        <w:rFonts w:ascii="Wingdings" w:hAnsi="Wingdings" w:hint="default"/>
      </w:rPr>
    </w:lvl>
    <w:lvl w:ilvl="5" w:tplc="B79C9212" w:tentative="1">
      <w:start w:val="1"/>
      <w:numFmt w:val="bullet"/>
      <w:lvlText w:val=""/>
      <w:lvlJc w:val="left"/>
      <w:pPr>
        <w:tabs>
          <w:tab w:val="num" w:pos="4320"/>
        </w:tabs>
        <w:ind w:left="4320" w:hanging="360"/>
      </w:pPr>
      <w:rPr>
        <w:rFonts w:ascii="Wingdings" w:hAnsi="Wingdings" w:hint="default"/>
      </w:rPr>
    </w:lvl>
    <w:lvl w:ilvl="6" w:tplc="23EC8AD2" w:tentative="1">
      <w:start w:val="1"/>
      <w:numFmt w:val="bullet"/>
      <w:lvlText w:val=""/>
      <w:lvlJc w:val="left"/>
      <w:pPr>
        <w:tabs>
          <w:tab w:val="num" w:pos="5040"/>
        </w:tabs>
        <w:ind w:left="5040" w:hanging="360"/>
      </w:pPr>
      <w:rPr>
        <w:rFonts w:ascii="Wingdings" w:hAnsi="Wingdings" w:hint="default"/>
      </w:rPr>
    </w:lvl>
    <w:lvl w:ilvl="7" w:tplc="37924CD6" w:tentative="1">
      <w:start w:val="1"/>
      <w:numFmt w:val="bullet"/>
      <w:lvlText w:val=""/>
      <w:lvlJc w:val="left"/>
      <w:pPr>
        <w:tabs>
          <w:tab w:val="num" w:pos="5760"/>
        </w:tabs>
        <w:ind w:left="5760" w:hanging="360"/>
      </w:pPr>
      <w:rPr>
        <w:rFonts w:ascii="Wingdings" w:hAnsi="Wingdings" w:hint="default"/>
      </w:rPr>
    </w:lvl>
    <w:lvl w:ilvl="8" w:tplc="0FC0897E" w:tentative="1">
      <w:start w:val="1"/>
      <w:numFmt w:val="bullet"/>
      <w:lvlText w:val=""/>
      <w:lvlJc w:val="left"/>
      <w:pPr>
        <w:tabs>
          <w:tab w:val="num" w:pos="6480"/>
        </w:tabs>
        <w:ind w:left="6480" w:hanging="360"/>
      </w:pPr>
      <w:rPr>
        <w:rFonts w:ascii="Wingdings" w:hAnsi="Wingdings" w:hint="default"/>
      </w:rPr>
    </w:lvl>
  </w:abstractNum>
  <w:abstractNum w:abstractNumId="4">
    <w:nsid w:val="09ED6EEB"/>
    <w:multiLevelType w:val="hybridMultilevel"/>
    <w:tmpl w:val="0D9A1540"/>
    <w:lvl w:ilvl="0" w:tplc="8DC8A7F0">
      <w:start w:val="1"/>
      <w:numFmt w:val="bullet"/>
      <w:lvlText w:val="•"/>
      <w:lvlJc w:val="left"/>
      <w:pPr>
        <w:tabs>
          <w:tab w:val="num" w:pos="720"/>
        </w:tabs>
        <w:ind w:left="720" w:hanging="360"/>
      </w:pPr>
      <w:rPr>
        <w:rFonts w:ascii="Arial" w:hAnsi="Arial" w:hint="default"/>
      </w:rPr>
    </w:lvl>
    <w:lvl w:ilvl="1" w:tplc="542CA0AC">
      <w:numFmt w:val="bullet"/>
      <w:lvlText w:val="–"/>
      <w:lvlJc w:val="left"/>
      <w:pPr>
        <w:tabs>
          <w:tab w:val="num" w:pos="1440"/>
        </w:tabs>
        <w:ind w:left="1440" w:hanging="360"/>
      </w:pPr>
      <w:rPr>
        <w:rFonts w:ascii="Arial" w:hAnsi="Arial" w:hint="default"/>
      </w:rPr>
    </w:lvl>
    <w:lvl w:ilvl="2" w:tplc="9844EEDE">
      <w:numFmt w:val="bullet"/>
      <w:lvlText w:val="•"/>
      <w:lvlJc w:val="left"/>
      <w:pPr>
        <w:tabs>
          <w:tab w:val="num" w:pos="2160"/>
        </w:tabs>
        <w:ind w:left="2160" w:hanging="360"/>
      </w:pPr>
      <w:rPr>
        <w:rFonts w:ascii="Arial" w:hAnsi="Arial" w:hint="default"/>
      </w:rPr>
    </w:lvl>
    <w:lvl w:ilvl="3" w:tplc="4D2E7648">
      <w:numFmt w:val="bullet"/>
      <w:lvlText w:val="–"/>
      <w:lvlJc w:val="left"/>
      <w:pPr>
        <w:tabs>
          <w:tab w:val="num" w:pos="2880"/>
        </w:tabs>
        <w:ind w:left="2880" w:hanging="360"/>
      </w:pPr>
      <w:rPr>
        <w:rFonts w:ascii="Arial" w:hAnsi="Arial" w:hint="default"/>
      </w:rPr>
    </w:lvl>
    <w:lvl w:ilvl="4" w:tplc="06509BFC" w:tentative="1">
      <w:start w:val="1"/>
      <w:numFmt w:val="bullet"/>
      <w:lvlText w:val="•"/>
      <w:lvlJc w:val="left"/>
      <w:pPr>
        <w:tabs>
          <w:tab w:val="num" w:pos="3600"/>
        </w:tabs>
        <w:ind w:left="3600" w:hanging="360"/>
      </w:pPr>
      <w:rPr>
        <w:rFonts w:ascii="Arial" w:hAnsi="Arial" w:hint="default"/>
      </w:rPr>
    </w:lvl>
    <w:lvl w:ilvl="5" w:tplc="A784DF84" w:tentative="1">
      <w:start w:val="1"/>
      <w:numFmt w:val="bullet"/>
      <w:lvlText w:val="•"/>
      <w:lvlJc w:val="left"/>
      <w:pPr>
        <w:tabs>
          <w:tab w:val="num" w:pos="4320"/>
        </w:tabs>
        <w:ind w:left="4320" w:hanging="360"/>
      </w:pPr>
      <w:rPr>
        <w:rFonts w:ascii="Arial" w:hAnsi="Arial" w:hint="default"/>
      </w:rPr>
    </w:lvl>
    <w:lvl w:ilvl="6" w:tplc="7B247686" w:tentative="1">
      <w:start w:val="1"/>
      <w:numFmt w:val="bullet"/>
      <w:lvlText w:val="•"/>
      <w:lvlJc w:val="left"/>
      <w:pPr>
        <w:tabs>
          <w:tab w:val="num" w:pos="5040"/>
        </w:tabs>
        <w:ind w:left="5040" w:hanging="360"/>
      </w:pPr>
      <w:rPr>
        <w:rFonts w:ascii="Arial" w:hAnsi="Arial" w:hint="default"/>
      </w:rPr>
    </w:lvl>
    <w:lvl w:ilvl="7" w:tplc="87A8B93E" w:tentative="1">
      <w:start w:val="1"/>
      <w:numFmt w:val="bullet"/>
      <w:lvlText w:val="•"/>
      <w:lvlJc w:val="left"/>
      <w:pPr>
        <w:tabs>
          <w:tab w:val="num" w:pos="5760"/>
        </w:tabs>
        <w:ind w:left="5760" w:hanging="360"/>
      </w:pPr>
      <w:rPr>
        <w:rFonts w:ascii="Arial" w:hAnsi="Arial" w:hint="default"/>
      </w:rPr>
    </w:lvl>
    <w:lvl w:ilvl="8" w:tplc="1A34A36C"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AC106B"/>
    <w:multiLevelType w:val="hybridMultilevel"/>
    <w:tmpl w:val="2C088C6E"/>
    <w:lvl w:ilvl="0" w:tplc="E3828D76">
      <w:start w:val="1"/>
      <w:numFmt w:val="bullet"/>
      <w:lvlText w:val=""/>
      <w:lvlJc w:val="left"/>
      <w:pPr>
        <w:tabs>
          <w:tab w:val="num" w:pos="720"/>
        </w:tabs>
        <w:ind w:left="720" w:hanging="360"/>
      </w:pPr>
      <w:rPr>
        <w:rFonts w:ascii="Wingdings" w:hAnsi="Wingdings" w:hint="default"/>
      </w:rPr>
    </w:lvl>
    <w:lvl w:ilvl="1" w:tplc="57A84F24">
      <w:start w:val="1"/>
      <w:numFmt w:val="bullet"/>
      <w:lvlText w:val=""/>
      <w:lvlJc w:val="left"/>
      <w:pPr>
        <w:tabs>
          <w:tab w:val="num" w:pos="1440"/>
        </w:tabs>
        <w:ind w:left="1440" w:hanging="360"/>
      </w:pPr>
      <w:rPr>
        <w:rFonts w:ascii="Wingdings" w:hAnsi="Wingdings" w:hint="default"/>
      </w:rPr>
    </w:lvl>
    <w:lvl w:ilvl="2" w:tplc="B13853F4" w:tentative="1">
      <w:start w:val="1"/>
      <w:numFmt w:val="bullet"/>
      <w:lvlText w:val=""/>
      <w:lvlJc w:val="left"/>
      <w:pPr>
        <w:tabs>
          <w:tab w:val="num" w:pos="2160"/>
        </w:tabs>
        <w:ind w:left="2160" w:hanging="360"/>
      </w:pPr>
      <w:rPr>
        <w:rFonts w:ascii="Wingdings" w:hAnsi="Wingdings" w:hint="default"/>
      </w:rPr>
    </w:lvl>
    <w:lvl w:ilvl="3" w:tplc="25B03766" w:tentative="1">
      <w:start w:val="1"/>
      <w:numFmt w:val="bullet"/>
      <w:lvlText w:val=""/>
      <w:lvlJc w:val="left"/>
      <w:pPr>
        <w:tabs>
          <w:tab w:val="num" w:pos="2880"/>
        </w:tabs>
        <w:ind w:left="2880" w:hanging="360"/>
      </w:pPr>
      <w:rPr>
        <w:rFonts w:ascii="Wingdings" w:hAnsi="Wingdings" w:hint="default"/>
      </w:rPr>
    </w:lvl>
    <w:lvl w:ilvl="4" w:tplc="9A9023D0" w:tentative="1">
      <w:start w:val="1"/>
      <w:numFmt w:val="bullet"/>
      <w:lvlText w:val=""/>
      <w:lvlJc w:val="left"/>
      <w:pPr>
        <w:tabs>
          <w:tab w:val="num" w:pos="3600"/>
        </w:tabs>
        <w:ind w:left="3600" w:hanging="360"/>
      </w:pPr>
      <w:rPr>
        <w:rFonts w:ascii="Wingdings" w:hAnsi="Wingdings" w:hint="default"/>
      </w:rPr>
    </w:lvl>
    <w:lvl w:ilvl="5" w:tplc="3426F7BE" w:tentative="1">
      <w:start w:val="1"/>
      <w:numFmt w:val="bullet"/>
      <w:lvlText w:val=""/>
      <w:lvlJc w:val="left"/>
      <w:pPr>
        <w:tabs>
          <w:tab w:val="num" w:pos="4320"/>
        </w:tabs>
        <w:ind w:left="4320" w:hanging="360"/>
      </w:pPr>
      <w:rPr>
        <w:rFonts w:ascii="Wingdings" w:hAnsi="Wingdings" w:hint="default"/>
      </w:rPr>
    </w:lvl>
    <w:lvl w:ilvl="6" w:tplc="F62234E4" w:tentative="1">
      <w:start w:val="1"/>
      <w:numFmt w:val="bullet"/>
      <w:lvlText w:val=""/>
      <w:lvlJc w:val="left"/>
      <w:pPr>
        <w:tabs>
          <w:tab w:val="num" w:pos="5040"/>
        </w:tabs>
        <w:ind w:left="5040" w:hanging="360"/>
      </w:pPr>
      <w:rPr>
        <w:rFonts w:ascii="Wingdings" w:hAnsi="Wingdings" w:hint="default"/>
      </w:rPr>
    </w:lvl>
    <w:lvl w:ilvl="7" w:tplc="90404E2E" w:tentative="1">
      <w:start w:val="1"/>
      <w:numFmt w:val="bullet"/>
      <w:lvlText w:val=""/>
      <w:lvlJc w:val="left"/>
      <w:pPr>
        <w:tabs>
          <w:tab w:val="num" w:pos="5760"/>
        </w:tabs>
        <w:ind w:left="5760" w:hanging="360"/>
      </w:pPr>
      <w:rPr>
        <w:rFonts w:ascii="Wingdings" w:hAnsi="Wingdings" w:hint="default"/>
      </w:rPr>
    </w:lvl>
    <w:lvl w:ilvl="8" w:tplc="CC5EEB3C" w:tentative="1">
      <w:start w:val="1"/>
      <w:numFmt w:val="bullet"/>
      <w:lvlText w:val=""/>
      <w:lvlJc w:val="left"/>
      <w:pPr>
        <w:tabs>
          <w:tab w:val="num" w:pos="6480"/>
        </w:tabs>
        <w:ind w:left="6480" w:hanging="360"/>
      </w:pPr>
      <w:rPr>
        <w:rFonts w:ascii="Wingdings" w:hAnsi="Wingdings" w:hint="default"/>
      </w:rPr>
    </w:lvl>
  </w:abstractNum>
  <w:abstractNum w:abstractNumId="9">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6">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D2008D"/>
    <w:multiLevelType w:val="hybridMultilevel"/>
    <w:tmpl w:val="494C7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A03BB0"/>
    <w:multiLevelType w:val="hybridMultilevel"/>
    <w:tmpl w:val="BC5EF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0711B6"/>
    <w:multiLevelType w:val="hybridMultilevel"/>
    <w:tmpl w:val="89BECB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8EA42D6"/>
    <w:multiLevelType w:val="hybridMultilevel"/>
    <w:tmpl w:val="23C4765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5">
    <w:nsid w:val="5BB745A9"/>
    <w:multiLevelType w:val="hybridMultilevel"/>
    <w:tmpl w:val="5E6EFAF8"/>
    <w:lvl w:ilvl="0" w:tplc="C27A6B1C">
      <w:start w:val="1"/>
      <w:numFmt w:val="bullet"/>
      <w:lvlText w:val="•"/>
      <w:lvlJc w:val="left"/>
      <w:pPr>
        <w:tabs>
          <w:tab w:val="num" w:pos="720"/>
        </w:tabs>
        <w:ind w:left="720" w:hanging="360"/>
      </w:pPr>
      <w:rPr>
        <w:rFonts w:ascii="Arial" w:hAnsi="Arial" w:hint="default"/>
      </w:rPr>
    </w:lvl>
    <w:lvl w:ilvl="1" w:tplc="AEF6A326">
      <w:start w:val="1"/>
      <w:numFmt w:val="bullet"/>
      <w:lvlText w:val="•"/>
      <w:lvlJc w:val="left"/>
      <w:pPr>
        <w:tabs>
          <w:tab w:val="num" w:pos="1440"/>
        </w:tabs>
        <w:ind w:left="1440" w:hanging="360"/>
      </w:pPr>
      <w:rPr>
        <w:rFonts w:ascii="Arial" w:hAnsi="Arial" w:hint="default"/>
      </w:rPr>
    </w:lvl>
    <w:lvl w:ilvl="2" w:tplc="837227A0" w:tentative="1">
      <w:start w:val="1"/>
      <w:numFmt w:val="bullet"/>
      <w:lvlText w:val="•"/>
      <w:lvlJc w:val="left"/>
      <w:pPr>
        <w:tabs>
          <w:tab w:val="num" w:pos="2160"/>
        </w:tabs>
        <w:ind w:left="2160" w:hanging="360"/>
      </w:pPr>
      <w:rPr>
        <w:rFonts w:ascii="Arial" w:hAnsi="Arial" w:hint="default"/>
      </w:rPr>
    </w:lvl>
    <w:lvl w:ilvl="3" w:tplc="AF90D52A" w:tentative="1">
      <w:start w:val="1"/>
      <w:numFmt w:val="bullet"/>
      <w:lvlText w:val="•"/>
      <w:lvlJc w:val="left"/>
      <w:pPr>
        <w:tabs>
          <w:tab w:val="num" w:pos="2880"/>
        </w:tabs>
        <w:ind w:left="2880" w:hanging="360"/>
      </w:pPr>
      <w:rPr>
        <w:rFonts w:ascii="Arial" w:hAnsi="Arial" w:hint="default"/>
      </w:rPr>
    </w:lvl>
    <w:lvl w:ilvl="4" w:tplc="4FA4BDC0" w:tentative="1">
      <w:start w:val="1"/>
      <w:numFmt w:val="bullet"/>
      <w:lvlText w:val="•"/>
      <w:lvlJc w:val="left"/>
      <w:pPr>
        <w:tabs>
          <w:tab w:val="num" w:pos="3600"/>
        </w:tabs>
        <w:ind w:left="3600" w:hanging="360"/>
      </w:pPr>
      <w:rPr>
        <w:rFonts w:ascii="Arial" w:hAnsi="Arial" w:hint="default"/>
      </w:rPr>
    </w:lvl>
    <w:lvl w:ilvl="5" w:tplc="08B41B74" w:tentative="1">
      <w:start w:val="1"/>
      <w:numFmt w:val="bullet"/>
      <w:lvlText w:val="•"/>
      <w:lvlJc w:val="left"/>
      <w:pPr>
        <w:tabs>
          <w:tab w:val="num" w:pos="4320"/>
        </w:tabs>
        <w:ind w:left="4320" w:hanging="360"/>
      </w:pPr>
      <w:rPr>
        <w:rFonts w:ascii="Arial" w:hAnsi="Arial" w:hint="default"/>
      </w:rPr>
    </w:lvl>
    <w:lvl w:ilvl="6" w:tplc="9D22CFF6" w:tentative="1">
      <w:start w:val="1"/>
      <w:numFmt w:val="bullet"/>
      <w:lvlText w:val="•"/>
      <w:lvlJc w:val="left"/>
      <w:pPr>
        <w:tabs>
          <w:tab w:val="num" w:pos="5040"/>
        </w:tabs>
        <w:ind w:left="5040" w:hanging="360"/>
      </w:pPr>
      <w:rPr>
        <w:rFonts w:ascii="Arial" w:hAnsi="Arial" w:hint="default"/>
      </w:rPr>
    </w:lvl>
    <w:lvl w:ilvl="7" w:tplc="888A7E00" w:tentative="1">
      <w:start w:val="1"/>
      <w:numFmt w:val="bullet"/>
      <w:lvlText w:val="•"/>
      <w:lvlJc w:val="left"/>
      <w:pPr>
        <w:tabs>
          <w:tab w:val="num" w:pos="5760"/>
        </w:tabs>
        <w:ind w:left="5760" w:hanging="360"/>
      </w:pPr>
      <w:rPr>
        <w:rFonts w:ascii="Arial" w:hAnsi="Arial" w:hint="default"/>
      </w:rPr>
    </w:lvl>
    <w:lvl w:ilvl="8" w:tplc="65A832AE" w:tentative="1">
      <w:start w:val="1"/>
      <w:numFmt w:val="bullet"/>
      <w:lvlText w:val="•"/>
      <w:lvlJc w:val="left"/>
      <w:pPr>
        <w:tabs>
          <w:tab w:val="num" w:pos="6480"/>
        </w:tabs>
        <w:ind w:left="6480" w:hanging="360"/>
      </w:pPr>
      <w:rPr>
        <w:rFonts w:ascii="Arial" w:hAnsi="Arial" w:hint="default"/>
      </w:rPr>
    </w:lvl>
  </w:abstractNum>
  <w:abstractNum w:abstractNumId="26">
    <w:nsid w:val="5D7A514D"/>
    <w:multiLevelType w:val="hybridMultilevel"/>
    <w:tmpl w:val="9B1ADD9A"/>
    <w:lvl w:ilvl="0" w:tplc="1F96211C">
      <w:start w:val="1"/>
      <w:numFmt w:val="bullet"/>
      <w:lvlText w:val="•"/>
      <w:lvlJc w:val="left"/>
      <w:pPr>
        <w:tabs>
          <w:tab w:val="num" w:pos="720"/>
        </w:tabs>
        <w:ind w:left="720" w:hanging="360"/>
      </w:pPr>
      <w:rPr>
        <w:rFonts w:ascii="Arial" w:hAnsi="Arial" w:hint="default"/>
      </w:rPr>
    </w:lvl>
    <w:lvl w:ilvl="1" w:tplc="97DC6EC2">
      <w:numFmt w:val="bullet"/>
      <w:lvlText w:val="–"/>
      <w:lvlJc w:val="left"/>
      <w:pPr>
        <w:tabs>
          <w:tab w:val="num" w:pos="1440"/>
        </w:tabs>
        <w:ind w:left="1440" w:hanging="360"/>
      </w:pPr>
      <w:rPr>
        <w:rFonts w:ascii="Arial" w:hAnsi="Arial" w:hint="default"/>
      </w:rPr>
    </w:lvl>
    <w:lvl w:ilvl="2" w:tplc="6EE0FFDA" w:tentative="1">
      <w:start w:val="1"/>
      <w:numFmt w:val="bullet"/>
      <w:lvlText w:val="•"/>
      <w:lvlJc w:val="left"/>
      <w:pPr>
        <w:tabs>
          <w:tab w:val="num" w:pos="2160"/>
        </w:tabs>
        <w:ind w:left="2160" w:hanging="360"/>
      </w:pPr>
      <w:rPr>
        <w:rFonts w:ascii="Arial" w:hAnsi="Arial" w:hint="default"/>
      </w:rPr>
    </w:lvl>
    <w:lvl w:ilvl="3" w:tplc="156AD004" w:tentative="1">
      <w:start w:val="1"/>
      <w:numFmt w:val="bullet"/>
      <w:lvlText w:val="•"/>
      <w:lvlJc w:val="left"/>
      <w:pPr>
        <w:tabs>
          <w:tab w:val="num" w:pos="2880"/>
        </w:tabs>
        <w:ind w:left="2880" w:hanging="360"/>
      </w:pPr>
      <w:rPr>
        <w:rFonts w:ascii="Arial" w:hAnsi="Arial" w:hint="default"/>
      </w:rPr>
    </w:lvl>
    <w:lvl w:ilvl="4" w:tplc="C8C01DF8" w:tentative="1">
      <w:start w:val="1"/>
      <w:numFmt w:val="bullet"/>
      <w:lvlText w:val="•"/>
      <w:lvlJc w:val="left"/>
      <w:pPr>
        <w:tabs>
          <w:tab w:val="num" w:pos="3600"/>
        </w:tabs>
        <w:ind w:left="3600" w:hanging="360"/>
      </w:pPr>
      <w:rPr>
        <w:rFonts w:ascii="Arial" w:hAnsi="Arial" w:hint="default"/>
      </w:rPr>
    </w:lvl>
    <w:lvl w:ilvl="5" w:tplc="0CC68D04" w:tentative="1">
      <w:start w:val="1"/>
      <w:numFmt w:val="bullet"/>
      <w:lvlText w:val="•"/>
      <w:lvlJc w:val="left"/>
      <w:pPr>
        <w:tabs>
          <w:tab w:val="num" w:pos="4320"/>
        </w:tabs>
        <w:ind w:left="4320" w:hanging="360"/>
      </w:pPr>
      <w:rPr>
        <w:rFonts w:ascii="Arial" w:hAnsi="Arial" w:hint="default"/>
      </w:rPr>
    </w:lvl>
    <w:lvl w:ilvl="6" w:tplc="7DCC8A68" w:tentative="1">
      <w:start w:val="1"/>
      <w:numFmt w:val="bullet"/>
      <w:lvlText w:val="•"/>
      <w:lvlJc w:val="left"/>
      <w:pPr>
        <w:tabs>
          <w:tab w:val="num" w:pos="5040"/>
        </w:tabs>
        <w:ind w:left="5040" w:hanging="360"/>
      </w:pPr>
      <w:rPr>
        <w:rFonts w:ascii="Arial" w:hAnsi="Arial" w:hint="default"/>
      </w:rPr>
    </w:lvl>
    <w:lvl w:ilvl="7" w:tplc="4B72B634" w:tentative="1">
      <w:start w:val="1"/>
      <w:numFmt w:val="bullet"/>
      <w:lvlText w:val="•"/>
      <w:lvlJc w:val="left"/>
      <w:pPr>
        <w:tabs>
          <w:tab w:val="num" w:pos="5760"/>
        </w:tabs>
        <w:ind w:left="5760" w:hanging="360"/>
      </w:pPr>
      <w:rPr>
        <w:rFonts w:ascii="Arial" w:hAnsi="Arial" w:hint="default"/>
      </w:rPr>
    </w:lvl>
    <w:lvl w:ilvl="8" w:tplc="90EC1FFE" w:tentative="1">
      <w:start w:val="1"/>
      <w:numFmt w:val="bullet"/>
      <w:lvlText w:val="•"/>
      <w:lvlJc w:val="left"/>
      <w:pPr>
        <w:tabs>
          <w:tab w:val="num" w:pos="6480"/>
        </w:tabs>
        <w:ind w:left="6480" w:hanging="360"/>
      </w:pPr>
      <w:rPr>
        <w:rFonts w:ascii="Arial" w:hAnsi="Arial" w:hint="default"/>
      </w:rPr>
    </w:lvl>
  </w:abstractNum>
  <w:abstractNum w:abstractNumId="27">
    <w:nsid w:val="639D581F"/>
    <w:multiLevelType w:val="hybridMultilevel"/>
    <w:tmpl w:val="B6D24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9116CBB"/>
    <w:multiLevelType w:val="hybridMultilevel"/>
    <w:tmpl w:val="05724EFC"/>
    <w:lvl w:ilvl="0" w:tplc="9D429154">
      <w:start w:val="1"/>
      <w:numFmt w:val="bullet"/>
      <w:lvlText w:val=""/>
      <w:lvlJc w:val="left"/>
      <w:pPr>
        <w:tabs>
          <w:tab w:val="num" w:pos="720"/>
        </w:tabs>
        <w:ind w:left="720" w:hanging="360"/>
      </w:pPr>
      <w:rPr>
        <w:rFonts w:ascii="Wingdings" w:hAnsi="Wingdings" w:hint="default"/>
      </w:rPr>
    </w:lvl>
    <w:lvl w:ilvl="1" w:tplc="DE1EA644">
      <w:start w:val="1"/>
      <w:numFmt w:val="bullet"/>
      <w:lvlText w:val=""/>
      <w:lvlJc w:val="left"/>
      <w:pPr>
        <w:tabs>
          <w:tab w:val="num" w:pos="1440"/>
        </w:tabs>
        <w:ind w:left="1440" w:hanging="360"/>
      </w:pPr>
      <w:rPr>
        <w:rFonts w:ascii="Wingdings" w:hAnsi="Wingdings" w:hint="default"/>
      </w:rPr>
    </w:lvl>
    <w:lvl w:ilvl="2" w:tplc="EBB8AF3C" w:tentative="1">
      <w:start w:val="1"/>
      <w:numFmt w:val="bullet"/>
      <w:lvlText w:val=""/>
      <w:lvlJc w:val="left"/>
      <w:pPr>
        <w:tabs>
          <w:tab w:val="num" w:pos="2160"/>
        </w:tabs>
        <w:ind w:left="2160" w:hanging="360"/>
      </w:pPr>
      <w:rPr>
        <w:rFonts w:ascii="Wingdings" w:hAnsi="Wingdings" w:hint="default"/>
      </w:rPr>
    </w:lvl>
    <w:lvl w:ilvl="3" w:tplc="2A80DB40" w:tentative="1">
      <w:start w:val="1"/>
      <w:numFmt w:val="bullet"/>
      <w:lvlText w:val=""/>
      <w:lvlJc w:val="left"/>
      <w:pPr>
        <w:tabs>
          <w:tab w:val="num" w:pos="2880"/>
        </w:tabs>
        <w:ind w:left="2880" w:hanging="360"/>
      </w:pPr>
      <w:rPr>
        <w:rFonts w:ascii="Wingdings" w:hAnsi="Wingdings" w:hint="default"/>
      </w:rPr>
    </w:lvl>
    <w:lvl w:ilvl="4" w:tplc="B97EA5DE" w:tentative="1">
      <w:start w:val="1"/>
      <w:numFmt w:val="bullet"/>
      <w:lvlText w:val=""/>
      <w:lvlJc w:val="left"/>
      <w:pPr>
        <w:tabs>
          <w:tab w:val="num" w:pos="3600"/>
        </w:tabs>
        <w:ind w:left="3600" w:hanging="360"/>
      </w:pPr>
      <w:rPr>
        <w:rFonts w:ascii="Wingdings" w:hAnsi="Wingdings" w:hint="default"/>
      </w:rPr>
    </w:lvl>
    <w:lvl w:ilvl="5" w:tplc="E2441158" w:tentative="1">
      <w:start w:val="1"/>
      <w:numFmt w:val="bullet"/>
      <w:lvlText w:val=""/>
      <w:lvlJc w:val="left"/>
      <w:pPr>
        <w:tabs>
          <w:tab w:val="num" w:pos="4320"/>
        </w:tabs>
        <w:ind w:left="4320" w:hanging="360"/>
      </w:pPr>
      <w:rPr>
        <w:rFonts w:ascii="Wingdings" w:hAnsi="Wingdings" w:hint="default"/>
      </w:rPr>
    </w:lvl>
    <w:lvl w:ilvl="6" w:tplc="B0CAA940" w:tentative="1">
      <w:start w:val="1"/>
      <w:numFmt w:val="bullet"/>
      <w:lvlText w:val=""/>
      <w:lvlJc w:val="left"/>
      <w:pPr>
        <w:tabs>
          <w:tab w:val="num" w:pos="5040"/>
        </w:tabs>
        <w:ind w:left="5040" w:hanging="360"/>
      </w:pPr>
      <w:rPr>
        <w:rFonts w:ascii="Wingdings" w:hAnsi="Wingdings" w:hint="default"/>
      </w:rPr>
    </w:lvl>
    <w:lvl w:ilvl="7" w:tplc="A846FDF8" w:tentative="1">
      <w:start w:val="1"/>
      <w:numFmt w:val="bullet"/>
      <w:lvlText w:val=""/>
      <w:lvlJc w:val="left"/>
      <w:pPr>
        <w:tabs>
          <w:tab w:val="num" w:pos="5760"/>
        </w:tabs>
        <w:ind w:left="5760" w:hanging="360"/>
      </w:pPr>
      <w:rPr>
        <w:rFonts w:ascii="Wingdings" w:hAnsi="Wingdings" w:hint="default"/>
      </w:rPr>
    </w:lvl>
    <w:lvl w:ilvl="8" w:tplc="CB38B566" w:tentative="1">
      <w:start w:val="1"/>
      <w:numFmt w:val="bullet"/>
      <w:lvlText w:val=""/>
      <w:lvlJc w:val="left"/>
      <w:pPr>
        <w:tabs>
          <w:tab w:val="num" w:pos="6480"/>
        </w:tabs>
        <w:ind w:left="6480" w:hanging="360"/>
      </w:pPr>
      <w:rPr>
        <w:rFonts w:ascii="Wingdings" w:hAnsi="Wingdings" w:hint="default"/>
      </w:rPr>
    </w:lvl>
  </w:abstractNum>
  <w:abstractNum w:abstractNumId="30">
    <w:nsid w:val="6C45530A"/>
    <w:multiLevelType w:val="hybridMultilevel"/>
    <w:tmpl w:val="F6DCDB3C"/>
    <w:lvl w:ilvl="0" w:tplc="3188A842">
      <w:start w:val="1"/>
      <w:numFmt w:val="bullet"/>
      <w:lvlText w:val="•"/>
      <w:lvlJc w:val="left"/>
      <w:pPr>
        <w:tabs>
          <w:tab w:val="num" w:pos="720"/>
        </w:tabs>
        <w:ind w:left="720" w:hanging="360"/>
      </w:pPr>
      <w:rPr>
        <w:rFonts w:ascii="Arial" w:hAnsi="Arial" w:hint="default"/>
      </w:rPr>
    </w:lvl>
    <w:lvl w:ilvl="1" w:tplc="5D1A075A">
      <w:start w:val="19"/>
      <w:numFmt w:val="bullet"/>
      <w:lvlText w:val="•"/>
      <w:lvlJc w:val="left"/>
      <w:pPr>
        <w:tabs>
          <w:tab w:val="num" w:pos="1440"/>
        </w:tabs>
        <w:ind w:left="1440" w:hanging="360"/>
      </w:pPr>
      <w:rPr>
        <w:rFonts w:ascii="Arial" w:hAnsi="Arial" w:hint="default"/>
      </w:rPr>
    </w:lvl>
    <w:lvl w:ilvl="2" w:tplc="68C6FD68">
      <w:start w:val="19"/>
      <w:numFmt w:val="bullet"/>
      <w:lvlText w:val="•"/>
      <w:lvlJc w:val="left"/>
      <w:pPr>
        <w:tabs>
          <w:tab w:val="num" w:pos="2160"/>
        </w:tabs>
        <w:ind w:left="2160" w:hanging="360"/>
      </w:pPr>
      <w:rPr>
        <w:rFonts w:ascii="Arial" w:hAnsi="Arial" w:hint="default"/>
      </w:rPr>
    </w:lvl>
    <w:lvl w:ilvl="3" w:tplc="21343F84">
      <w:start w:val="19"/>
      <w:numFmt w:val="bullet"/>
      <w:lvlText w:val="•"/>
      <w:lvlJc w:val="left"/>
      <w:pPr>
        <w:tabs>
          <w:tab w:val="num" w:pos="2880"/>
        </w:tabs>
        <w:ind w:left="2880" w:hanging="360"/>
      </w:pPr>
      <w:rPr>
        <w:rFonts w:ascii="Arial" w:hAnsi="Arial" w:hint="default"/>
      </w:rPr>
    </w:lvl>
    <w:lvl w:ilvl="4" w:tplc="FB1605D4">
      <w:start w:val="1"/>
      <w:numFmt w:val="bullet"/>
      <w:lvlText w:val="•"/>
      <w:lvlJc w:val="left"/>
      <w:pPr>
        <w:tabs>
          <w:tab w:val="num" w:pos="3600"/>
        </w:tabs>
        <w:ind w:left="3600" w:hanging="360"/>
      </w:pPr>
      <w:rPr>
        <w:rFonts w:ascii="Arial" w:hAnsi="Arial" w:hint="default"/>
      </w:rPr>
    </w:lvl>
    <w:lvl w:ilvl="5" w:tplc="E44CEE20">
      <w:start w:val="1"/>
      <w:numFmt w:val="bullet"/>
      <w:lvlText w:val="•"/>
      <w:lvlJc w:val="left"/>
      <w:pPr>
        <w:tabs>
          <w:tab w:val="num" w:pos="4320"/>
        </w:tabs>
        <w:ind w:left="4320" w:hanging="360"/>
      </w:pPr>
      <w:rPr>
        <w:rFonts w:ascii="Arial" w:hAnsi="Arial" w:hint="default"/>
      </w:rPr>
    </w:lvl>
    <w:lvl w:ilvl="6" w:tplc="C5DC3C7A" w:tentative="1">
      <w:start w:val="1"/>
      <w:numFmt w:val="bullet"/>
      <w:lvlText w:val="•"/>
      <w:lvlJc w:val="left"/>
      <w:pPr>
        <w:tabs>
          <w:tab w:val="num" w:pos="5040"/>
        </w:tabs>
        <w:ind w:left="5040" w:hanging="360"/>
      </w:pPr>
      <w:rPr>
        <w:rFonts w:ascii="Arial" w:hAnsi="Arial" w:hint="default"/>
      </w:rPr>
    </w:lvl>
    <w:lvl w:ilvl="7" w:tplc="795C1CBC" w:tentative="1">
      <w:start w:val="1"/>
      <w:numFmt w:val="bullet"/>
      <w:lvlText w:val="•"/>
      <w:lvlJc w:val="left"/>
      <w:pPr>
        <w:tabs>
          <w:tab w:val="num" w:pos="5760"/>
        </w:tabs>
        <w:ind w:left="5760" w:hanging="360"/>
      </w:pPr>
      <w:rPr>
        <w:rFonts w:ascii="Arial" w:hAnsi="Arial" w:hint="default"/>
      </w:rPr>
    </w:lvl>
    <w:lvl w:ilvl="8" w:tplc="B8D8EFC0" w:tentative="1">
      <w:start w:val="1"/>
      <w:numFmt w:val="bullet"/>
      <w:lvlText w:val="•"/>
      <w:lvlJc w:val="left"/>
      <w:pPr>
        <w:tabs>
          <w:tab w:val="num" w:pos="6480"/>
        </w:tabs>
        <w:ind w:left="6480" w:hanging="360"/>
      </w:pPr>
      <w:rPr>
        <w:rFonts w:ascii="Arial" w:hAnsi="Arial"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1"/>
  </w:num>
  <w:num w:numId="4">
    <w:abstractNumId w:val="5"/>
  </w:num>
  <w:num w:numId="5">
    <w:abstractNumId w:val="33"/>
  </w:num>
  <w:num w:numId="6">
    <w:abstractNumId w:val="22"/>
  </w:num>
  <w:num w:numId="7">
    <w:abstractNumId w:val="7"/>
  </w:num>
  <w:num w:numId="8">
    <w:abstractNumId w:val="32"/>
  </w:num>
  <w:num w:numId="9">
    <w:abstractNumId w:val="10"/>
  </w:num>
  <w:num w:numId="10">
    <w:abstractNumId w:val="13"/>
  </w:num>
  <w:num w:numId="11">
    <w:abstractNumId w:val="15"/>
  </w:num>
  <w:num w:numId="12">
    <w:abstractNumId w:val="21"/>
  </w:num>
  <w:num w:numId="13">
    <w:abstractNumId w:val="24"/>
  </w:num>
  <w:num w:numId="14">
    <w:abstractNumId w:val="4"/>
  </w:num>
  <w:num w:numId="15">
    <w:abstractNumId w:val="23"/>
  </w:num>
  <w:num w:numId="16">
    <w:abstractNumId w:val="35"/>
  </w:num>
  <w:num w:numId="17">
    <w:abstractNumId w:val="14"/>
  </w:num>
  <w:num w:numId="18">
    <w:abstractNumId w:val="34"/>
  </w:num>
  <w:num w:numId="19">
    <w:abstractNumId w:val="18"/>
  </w:num>
  <w:num w:numId="20">
    <w:abstractNumId w:val="12"/>
  </w:num>
  <w:num w:numId="21">
    <w:abstractNumId w:val="20"/>
  </w:num>
  <w:num w:numId="22">
    <w:abstractNumId w:val="1"/>
  </w:num>
  <w:num w:numId="23">
    <w:abstractNumId w:val="2"/>
  </w:num>
  <w:num w:numId="24">
    <w:abstractNumId w:val="31"/>
  </w:num>
  <w:num w:numId="25">
    <w:abstractNumId w:val="6"/>
  </w:num>
  <w:num w:numId="26">
    <w:abstractNumId w:val="27"/>
  </w:num>
  <w:num w:numId="27">
    <w:abstractNumId w:val="9"/>
  </w:num>
  <w:num w:numId="28">
    <w:abstractNumId w:val="19"/>
  </w:num>
  <w:num w:numId="29">
    <w:abstractNumId w:val="17"/>
  </w:num>
  <w:num w:numId="30">
    <w:abstractNumId w:val="16"/>
  </w:num>
  <w:num w:numId="31">
    <w:abstractNumId w:val="30"/>
  </w:num>
  <w:num w:numId="32">
    <w:abstractNumId w:val="26"/>
  </w:num>
  <w:num w:numId="33">
    <w:abstractNumId w:val="25"/>
  </w:num>
  <w:num w:numId="34">
    <w:abstractNumId w:val="8"/>
  </w:num>
  <w:num w:numId="35">
    <w:abstractNumId w:val="3"/>
  </w:num>
  <w:num w:numId="36">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93"/>
    <w:rsid w:val="000325D4"/>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6D5"/>
    <w:rsid w:val="00066C0C"/>
    <w:rsid w:val="00066D8A"/>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AC1"/>
    <w:rsid w:val="001A3B07"/>
    <w:rsid w:val="001A3C40"/>
    <w:rsid w:val="001A3D2D"/>
    <w:rsid w:val="001A3D54"/>
    <w:rsid w:val="001A3E2A"/>
    <w:rsid w:val="001A3ED6"/>
    <w:rsid w:val="001A40D9"/>
    <w:rsid w:val="001A41CB"/>
    <w:rsid w:val="001A4424"/>
    <w:rsid w:val="001A4B90"/>
    <w:rsid w:val="001A4D50"/>
    <w:rsid w:val="001A50A5"/>
    <w:rsid w:val="001A5448"/>
    <w:rsid w:val="001A5D32"/>
    <w:rsid w:val="001A5E21"/>
    <w:rsid w:val="001A606C"/>
    <w:rsid w:val="001A62CC"/>
    <w:rsid w:val="001A6461"/>
    <w:rsid w:val="001A65A8"/>
    <w:rsid w:val="001A69A4"/>
    <w:rsid w:val="001A6AE6"/>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BB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80A"/>
    <w:rsid w:val="0021680E"/>
    <w:rsid w:val="0021681A"/>
    <w:rsid w:val="00216A57"/>
    <w:rsid w:val="00216DF0"/>
    <w:rsid w:val="002170E2"/>
    <w:rsid w:val="002170FB"/>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40278"/>
    <w:rsid w:val="00240318"/>
    <w:rsid w:val="00240345"/>
    <w:rsid w:val="002405BC"/>
    <w:rsid w:val="00240A9B"/>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70F"/>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FDC"/>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A7B"/>
    <w:rsid w:val="004E4ED6"/>
    <w:rsid w:val="004E5330"/>
    <w:rsid w:val="004E551B"/>
    <w:rsid w:val="004E5577"/>
    <w:rsid w:val="004E56DF"/>
    <w:rsid w:val="004E57C2"/>
    <w:rsid w:val="004E5843"/>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B02"/>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A95"/>
    <w:rsid w:val="00612172"/>
    <w:rsid w:val="0061226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92"/>
    <w:rsid w:val="00630EE9"/>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6EAC"/>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EBC"/>
    <w:rsid w:val="00702640"/>
    <w:rsid w:val="00702709"/>
    <w:rsid w:val="00702877"/>
    <w:rsid w:val="00702965"/>
    <w:rsid w:val="00702BD5"/>
    <w:rsid w:val="00703368"/>
    <w:rsid w:val="0070375E"/>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BA7"/>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246D"/>
    <w:rsid w:val="007F2A38"/>
    <w:rsid w:val="007F31FA"/>
    <w:rsid w:val="007F34FC"/>
    <w:rsid w:val="007F3801"/>
    <w:rsid w:val="007F3B2F"/>
    <w:rsid w:val="007F3D57"/>
    <w:rsid w:val="007F3D81"/>
    <w:rsid w:val="007F3F96"/>
    <w:rsid w:val="007F428B"/>
    <w:rsid w:val="007F4687"/>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0ACC"/>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4D8"/>
    <w:rsid w:val="009F553A"/>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B4E"/>
    <w:rsid w:val="00BA0D7F"/>
    <w:rsid w:val="00BA0EE8"/>
    <w:rsid w:val="00BA1513"/>
    <w:rsid w:val="00BA1828"/>
    <w:rsid w:val="00BA18E9"/>
    <w:rsid w:val="00BA1ACB"/>
    <w:rsid w:val="00BA1E02"/>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E16"/>
    <w:rsid w:val="00BA7E7D"/>
    <w:rsid w:val="00BB0124"/>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FE4"/>
    <w:rsid w:val="00C462FB"/>
    <w:rsid w:val="00C46619"/>
    <w:rsid w:val="00C4690C"/>
    <w:rsid w:val="00C46EE0"/>
    <w:rsid w:val="00C46F5F"/>
    <w:rsid w:val="00C4745D"/>
    <w:rsid w:val="00C4746A"/>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A9"/>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BDC"/>
    <w:rsid w:val="00DE2D53"/>
    <w:rsid w:val="00DE30AA"/>
    <w:rsid w:val="00DE320B"/>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A7F08"/>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70B1"/>
    <w:rsid w:val="00ED769E"/>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2C55"/>
    <w:rsid w:val="00F0377B"/>
    <w:rsid w:val="00F03788"/>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A"/>
    <w:rsid w:val="00F650D0"/>
    <w:rsid w:val="00F65846"/>
    <w:rsid w:val="00F65C72"/>
    <w:rsid w:val="00F66816"/>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50"/>
    <w:rsid w:val="00FF21BE"/>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styleId="aff">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22"/>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23"/>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24"/>
      </w:numPr>
    </w:pPr>
  </w:style>
  <w:style w:type="character" w:customStyle="1" w:styleId="RAN1bullet3Char">
    <w:name w:val="RAN1 bullet3 Char"/>
    <w:link w:val="RAN1bullet3"/>
    <w:rsid w:val="00602DA5"/>
    <w:rPr>
      <w:rFonts w:eastAsia="Batang"/>
      <w:lang w:eastAsia="en-US"/>
    </w:rPr>
  </w:style>
  <w:style w:type="character" w:customStyle="1" w:styleId="afe">
    <w:name w:val="リスト段落 (文字)"/>
    <w:aliases w:val="- Bullets (文字),목록 단락 (文字)"/>
    <w:link w:val="afd"/>
    <w:uiPriority w:val="34"/>
    <w:qFormat/>
    <w:rsid w:val="00602DA5"/>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styleId="aff">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22"/>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23"/>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24"/>
      </w:numPr>
    </w:pPr>
  </w:style>
  <w:style w:type="character" w:customStyle="1" w:styleId="RAN1bullet3Char">
    <w:name w:val="RAN1 bullet3 Char"/>
    <w:link w:val="RAN1bullet3"/>
    <w:rsid w:val="00602DA5"/>
    <w:rPr>
      <w:rFonts w:eastAsia="Batang"/>
      <w:lang w:eastAsia="en-US"/>
    </w:rPr>
  </w:style>
  <w:style w:type="character" w:customStyle="1" w:styleId="afe">
    <w:name w:val="リスト段落 (文字)"/>
    <w:aliases w:val="- Bullets (文字),목록 단락 (文字)"/>
    <w:link w:val="afd"/>
    <w:uiPriority w:val="34"/>
    <w:qFormat/>
    <w:rsid w:val="00602DA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13</Pages>
  <Words>3689</Words>
  <Characters>21029</Characters>
  <Application>Microsoft Office Word</Application>
  <DocSecurity>0</DocSecurity>
  <Lines>175</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moroga3</cp:lastModifiedBy>
  <cp:revision>12</cp:revision>
  <cp:lastPrinted>2015-04-11T00:59:00Z</cp:lastPrinted>
  <dcterms:created xsi:type="dcterms:W3CDTF">2017-11-17T06:49:00Z</dcterms:created>
  <dcterms:modified xsi:type="dcterms:W3CDTF">2017-11-18T05:08:00Z</dcterms:modified>
</cp:coreProperties>
</file>